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CE4F7" w14:textId="45E3110F" w:rsidR="00C30DF7" w:rsidRPr="00FB6162" w:rsidRDefault="007E14DF" w:rsidP="007E14DF">
      <w:pPr>
        <w:pStyle w:val="Antrat1"/>
        <w:tabs>
          <w:tab w:val="center" w:pos="4819"/>
          <w:tab w:val="left" w:pos="9540"/>
        </w:tabs>
        <w:jc w:val="right"/>
        <w:rPr>
          <w:color w:val="auto"/>
        </w:rPr>
      </w:pPr>
      <w:r>
        <w:rPr>
          <w:color w:val="auto"/>
        </w:rPr>
        <w:t>3 PRIEDAS</w:t>
      </w:r>
    </w:p>
    <w:p w14:paraId="14A8A908" w14:textId="77777777" w:rsidR="00C30DF7" w:rsidRPr="00FB6162" w:rsidRDefault="00C30DF7">
      <w:pPr>
        <w:spacing w:after="0" w:line="240" w:lineRule="auto"/>
        <w:ind w:left="5102"/>
        <w:rPr>
          <w:b/>
          <w:color w:val="auto"/>
        </w:rPr>
      </w:pPr>
    </w:p>
    <w:p w14:paraId="25694E75" w14:textId="77777777" w:rsidR="00C30DF7" w:rsidRPr="00FB6162" w:rsidRDefault="00C30DF7">
      <w:pPr>
        <w:spacing w:after="0" w:line="240" w:lineRule="auto"/>
        <w:ind w:left="3600" w:firstLine="720"/>
        <w:jc w:val="right"/>
        <w:rPr>
          <w:rFonts w:ascii="Times New Roman" w:hAnsi="Times New Roman"/>
          <w:color w:val="auto"/>
          <w:sz w:val="24"/>
          <w:szCs w:val="24"/>
          <w:lang w:eastAsia="lt-LT"/>
        </w:rPr>
      </w:pPr>
    </w:p>
    <w:p w14:paraId="53F39AF8" w14:textId="69F48024" w:rsidR="00C30DF7" w:rsidRPr="00FB6162" w:rsidRDefault="007A0A23" w:rsidP="00236328">
      <w:pPr>
        <w:spacing w:after="0"/>
        <w:jc w:val="center"/>
        <w:rPr>
          <w:rFonts w:ascii="Times New Roman" w:hAnsi="Times New Roman"/>
          <w:b/>
          <w:bCs/>
          <w:color w:val="auto"/>
          <w:sz w:val="24"/>
          <w:szCs w:val="24"/>
        </w:rPr>
      </w:pPr>
      <w:r w:rsidRPr="00FB6162">
        <w:rPr>
          <w:rFonts w:ascii="Times New Roman" w:hAnsi="Times New Roman"/>
          <w:b/>
          <w:bCs/>
          <w:color w:val="auto"/>
          <w:sz w:val="24"/>
          <w:szCs w:val="24"/>
        </w:rPr>
        <w:t xml:space="preserve">VIEŠOJO </w:t>
      </w:r>
      <w:r w:rsidR="00085E34" w:rsidRPr="00FB6162">
        <w:rPr>
          <w:rFonts w:ascii="Times New Roman" w:hAnsi="Times New Roman"/>
          <w:b/>
          <w:bCs/>
          <w:color w:val="auto"/>
          <w:sz w:val="24"/>
          <w:szCs w:val="24"/>
        </w:rPr>
        <w:t>PIRKIMO – PARDAVIMO SUTARTIS</w:t>
      </w:r>
      <w:r w:rsidR="001078C6" w:rsidRPr="00FB6162">
        <w:rPr>
          <w:rFonts w:ascii="Times New Roman" w:hAnsi="Times New Roman"/>
          <w:b/>
          <w:bCs/>
          <w:color w:val="auto"/>
          <w:sz w:val="24"/>
          <w:szCs w:val="24"/>
        </w:rPr>
        <w:t xml:space="preserve"> </w:t>
      </w:r>
      <w:r w:rsidR="001078C6" w:rsidRPr="00E20529">
        <w:rPr>
          <w:rFonts w:ascii="Times New Roman" w:hAnsi="Times New Roman"/>
          <w:b/>
          <w:bCs/>
          <w:color w:val="auto"/>
          <w:sz w:val="24"/>
          <w:szCs w:val="24"/>
          <w:u w:val="single"/>
        </w:rPr>
        <w:t>NR.</w:t>
      </w:r>
      <w:r w:rsidR="00A67025" w:rsidRPr="00E20529">
        <w:rPr>
          <w:rFonts w:ascii="Times New Roman" w:hAnsi="Times New Roman"/>
          <w:b/>
          <w:bCs/>
          <w:color w:val="auto"/>
          <w:sz w:val="24"/>
          <w:szCs w:val="24"/>
          <w:u w:val="single"/>
        </w:rPr>
        <w:t xml:space="preserve"> </w:t>
      </w:r>
    </w:p>
    <w:p w14:paraId="05A4D78E" w14:textId="372F5D49" w:rsidR="001078C6" w:rsidRPr="00FB6162" w:rsidRDefault="001078C6">
      <w:pPr>
        <w:spacing w:after="0"/>
        <w:jc w:val="center"/>
        <w:rPr>
          <w:color w:val="auto"/>
        </w:rPr>
      </w:pPr>
      <w:r w:rsidRPr="00FB6162">
        <w:rPr>
          <w:rFonts w:ascii="Times New Roman" w:hAnsi="Times New Roman"/>
          <w:color w:val="auto"/>
          <w:sz w:val="24"/>
          <w:szCs w:val="24"/>
        </w:rPr>
        <w:t>202</w:t>
      </w:r>
      <w:r w:rsidR="00A1057B" w:rsidRPr="00FB6162">
        <w:rPr>
          <w:rFonts w:ascii="Times New Roman" w:hAnsi="Times New Roman"/>
          <w:color w:val="auto"/>
          <w:sz w:val="24"/>
          <w:szCs w:val="24"/>
        </w:rPr>
        <w:t>5</w:t>
      </w:r>
      <w:r w:rsidRPr="00FB6162">
        <w:rPr>
          <w:rFonts w:ascii="Times New Roman" w:hAnsi="Times New Roman"/>
          <w:color w:val="auto"/>
          <w:sz w:val="24"/>
          <w:szCs w:val="24"/>
        </w:rPr>
        <w:t>-</w:t>
      </w:r>
      <w:r w:rsidR="00A1057B" w:rsidRPr="00FB6162">
        <w:rPr>
          <w:rFonts w:ascii="Times New Roman" w:hAnsi="Times New Roman"/>
          <w:color w:val="auto"/>
          <w:sz w:val="24"/>
          <w:szCs w:val="24"/>
        </w:rPr>
        <w:t>05</w:t>
      </w:r>
      <w:r w:rsidRPr="00FB6162">
        <w:rPr>
          <w:rFonts w:ascii="Times New Roman" w:hAnsi="Times New Roman"/>
          <w:color w:val="auto"/>
          <w:sz w:val="24"/>
          <w:szCs w:val="24"/>
        </w:rPr>
        <w:t>-</w:t>
      </w:r>
    </w:p>
    <w:p w14:paraId="438D0C56" w14:textId="77777777" w:rsidR="00C30DF7" w:rsidRPr="00FB6162" w:rsidRDefault="00C30DF7">
      <w:pPr>
        <w:spacing w:after="0"/>
        <w:rPr>
          <w:rFonts w:ascii="Times New Roman" w:hAnsi="Times New Roman"/>
          <w:color w:val="auto"/>
          <w:sz w:val="24"/>
          <w:szCs w:val="24"/>
        </w:rPr>
      </w:pPr>
    </w:p>
    <w:p w14:paraId="65A1C5D5" w14:textId="77777777" w:rsidR="00C30DF7" w:rsidRPr="00FB6162" w:rsidRDefault="00085E34">
      <w:pPr>
        <w:spacing w:after="0"/>
        <w:jc w:val="center"/>
        <w:rPr>
          <w:color w:val="auto"/>
        </w:rPr>
      </w:pPr>
      <w:r w:rsidRPr="00FB6162">
        <w:rPr>
          <w:rFonts w:ascii="Times New Roman" w:hAnsi="Times New Roman"/>
          <w:color w:val="auto"/>
          <w:sz w:val="24"/>
          <w:szCs w:val="24"/>
        </w:rPr>
        <w:t>Kaunas</w:t>
      </w:r>
    </w:p>
    <w:p w14:paraId="0A2F6DE6" w14:textId="77777777" w:rsidR="00C30DF7" w:rsidRPr="00FB6162" w:rsidRDefault="00C30DF7">
      <w:pPr>
        <w:spacing w:after="0"/>
        <w:rPr>
          <w:rFonts w:ascii="Times New Roman" w:hAnsi="Times New Roman"/>
          <w:color w:val="auto"/>
          <w:sz w:val="24"/>
          <w:szCs w:val="24"/>
        </w:rPr>
      </w:pPr>
    </w:p>
    <w:p w14:paraId="5897CB26" w14:textId="02E3185F"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Socialinės globos centras „Vija“ (toliau – Pirkėjas), atstovaujamas direktorės Zitos </w:t>
      </w:r>
      <w:proofErr w:type="spellStart"/>
      <w:r w:rsidRPr="00FB6162">
        <w:rPr>
          <w:rFonts w:ascii="Times New Roman" w:hAnsi="Times New Roman"/>
          <w:color w:val="auto"/>
          <w:sz w:val="24"/>
          <w:szCs w:val="24"/>
        </w:rPr>
        <w:t>Verbavičienės</w:t>
      </w:r>
      <w:proofErr w:type="spellEnd"/>
      <w:r w:rsidRPr="00FB6162">
        <w:rPr>
          <w:rFonts w:ascii="Times New Roman" w:hAnsi="Times New Roman"/>
          <w:color w:val="auto"/>
          <w:sz w:val="24"/>
          <w:szCs w:val="24"/>
        </w:rPr>
        <w:t xml:space="preserve">, veikiančios pagal Pirkėjo nuostatus, ir </w:t>
      </w:r>
      <w:r w:rsidR="001F741D">
        <w:rPr>
          <w:rFonts w:ascii="Times New Roman" w:hAnsi="Times New Roman"/>
          <w:color w:val="auto"/>
          <w:sz w:val="24"/>
          <w:szCs w:val="24"/>
        </w:rPr>
        <w:t>..........................................</w:t>
      </w:r>
      <w:r w:rsidRPr="00FB6162">
        <w:rPr>
          <w:rFonts w:ascii="Times New Roman" w:hAnsi="Times New Roman"/>
          <w:color w:val="auto"/>
          <w:sz w:val="24"/>
          <w:szCs w:val="24"/>
        </w:rPr>
        <w:t xml:space="preserve"> (toliau – Pardavėjas), atstovaujama </w:t>
      </w:r>
      <w:r w:rsidR="001F741D">
        <w:rPr>
          <w:rFonts w:ascii="Times New Roman" w:hAnsi="Times New Roman"/>
          <w:color w:val="auto"/>
          <w:sz w:val="24"/>
          <w:szCs w:val="24"/>
        </w:rPr>
        <w:t>...........................................</w:t>
      </w:r>
      <w:r w:rsidRPr="00FB6162">
        <w:rPr>
          <w:rFonts w:ascii="Times New Roman" w:hAnsi="Times New Roman"/>
          <w:color w:val="auto"/>
          <w:sz w:val="24"/>
          <w:szCs w:val="24"/>
        </w:rPr>
        <w:t>, veikiančios pagal</w:t>
      </w:r>
      <w:r w:rsidR="001709FA" w:rsidRPr="00FB6162">
        <w:rPr>
          <w:rFonts w:ascii="Times New Roman" w:hAnsi="Times New Roman"/>
          <w:color w:val="auto"/>
          <w:sz w:val="24"/>
          <w:szCs w:val="24"/>
        </w:rPr>
        <w:t xml:space="preserve"> </w:t>
      </w:r>
      <w:r w:rsidR="001F741D">
        <w:rPr>
          <w:rFonts w:ascii="Times New Roman" w:hAnsi="Times New Roman"/>
          <w:color w:val="auto"/>
          <w:sz w:val="24"/>
          <w:szCs w:val="24"/>
        </w:rPr>
        <w:t>...............................</w:t>
      </w:r>
      <w:r w:rsidRPr="00FB6162">
        <w:rPr>
          <w:rFonts w:ascii="Times New Roman" w:hAnsi="Times New Roman"/>
          <w:color w:val="auto"/>
          <w:sz w:val="24"/>
          <w:szCs w:val="24"/>
        </w:rPr>
        <w:t>, sudarė šią sutartį (toliau – Sutartis).</w:t>
      </w:r>
    </w:p>
    <w:p w14:paraId="52594C4B" w14:textId="77777777" w:rsidR="00C30DF7" w:rsidRPr="00FB6162" w:rsidRDefault="00C30DF7">
      <w:pPr>
        <w:spacing w:after="0"/>
        <w:jc w:val="both"/>
        <w:rPr>
          <w:rFonts w:ascii="Times New Roman" w:hAnsi="Times New Roman"/>
          <w:color w:val="auto"/>
          <w:sz w:val="24"/>
          <w:szCs w:val="24"/>
        </w:rPr>
      </w:pPr>
    </w:p>
    <w:p w14:paraId="46D0AAC5" w14:textId="77777777" w:rsidR="00C30DF7" w:rsidRPr="00FB6162" w:rsidRDefault="00085E34">
      <w:pPr>
        <w:spacing w:after="0"/>
        <w:jc w:val="center"/>
        <w:rPr>
          <w:color w:val="auto"/>
        </w:rPr>
      </w:pPr>
      <w:r w:rsidRPr="00FB6162">
        <w:rPr>
          <w:rFonts w:ascii="Times New Roman" w:hAnsi="Times New Roman"/>
          <w:b/>
          <w:color w:val="auto"/>
          <w:sz w:val="24"/>
          <w:szCs w:val="24"/>
        </w:rPr>
        <w:t>I SKYRIUS</w:t>
      </w:r>
    </w:p>
    <w:p w14:paraId="4E341305"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 SUTARTIES DALYKAS</w:t>
      </w:r>
    </w:p>
    <w:p w14:paraId="3ECA7D49" w14:textId="77777777" w:rsidR="00C30DF7" w:rsidRPr="00FB6162" w:rsidRDefault="00C30DF7">
      <w:pPr>
        <w:spacing w:after="0"/>
        <w:jc w:val="center"/>
        <w:rPr>
          <w:rFonts w:ascii="Times New Roman" w:hAnsi="Times New Roman"/>
          <w:b/>
          <w:color w:val="auto"/>
          <w:sz w:val="24"/>
          <w:szCs w:val="24"/>
        </w:rPr>
      </w:pPr>
    </w:p>
    <w:p w14:paraId="79352485" w14:textId="74591F4A"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1. </w:t>
      </w:r>
      <w:r w:rsidR="001737D5" w:rsidRPr="001737D5">
        <w:rPr>
          <w:rFonts w:ascii="Times New Roman" w:hAnsi="Times New Roman"/>
          <w:b/>
          <w:color w:val="auto"/>
          <w:sz w:val="24"/>
          <w:szCs w:val="24"/>
        </w:rPr>
        <w:t>Vaisi</w:t>
      </w:r>
      <w:r w:rsidR="001737D5">
        <w:rPr>
          <w:rFonts w:ascii="Times New Roman" w:hAnsi="Times New Roman"/>
          <w:b/>
          <w:color w:val="auto"/>
          <w:sz w:val="24"/>
          <w:szCs w:val="24"/>
        </w:rPr>
        <w:t>ų</w:t>
      </w:r>
      <w:r w:rsidR="001737D5" w:rsidRPr="001737D5">
        <w:rPr>
          <w:rFonts w:ascii="Times New Roman" w:hAnsi="Times New Roman"/>
          <w:b/>
          <w:color w:val="auto"/>
          <w:sz w:val="24"/>
          <w:szCs w:val="24"/>
        </w:rPr>
        <w:t xml:space="preserve"> ir daržov</w:t>
      </w:r>
      <w:r w:rsidR="001737D5">
        <w:rPr>
          <w:rFonts w:ascii="Times New Roman" w:hAnsi="Times New Roman"/>
          <w:b/>
          <w:color w:val="auto"/>
          <w:sz w:val="24"/>
          <w:szCs w:val="24"/>
        </w:rPr>
        <w:t>ių</w:t>
      </w:r>
      <w:bookmarkStart w:id="0" w:name="_GoBack"/>
      <w:bookmarkEnd w:id="0"/>
      <w:r w:rsidR="001F741D" w:rsidRPr="00236328">
        <w:rPr>
          <w:rFonts w:ascii="Times New Roman" w:hAnsi="Times New Roman"/>
          <w:b/>
          <w:color w:val="auto"/>
          <w:sz w:val="24"/>
          <w:szCs w:val="24"/>
        </w:rPr>
        <w:t xml:space="preserve"> </w:t>
      </w:r>
      <w:r w:rsidRPr="00236328">
        <w:rPr>
          <w:rFonts w:ascii="Times New Roman" w:hAnsi="Times New Roman"/>
          <w:b/>
          <w:color w:val="auto"/>
          <w:sz w:val="24"/>
          <w:szCs w:val="24"/>
        </w:rPr>
        <w:t>pirkimas</w:t>
      </w:r>
      <w:r w:rsidRPr="00FB6162">
        <w:rPr>
          <w:rFonts w:ascii="Times New Roman" w:hAnsi="Times New Roman"/>
          <w:color w:val="auto"/>
          <w:sz w:val="24"/>
          <w:szCs w:val="24"/>
        </w:rPr>
        <w:t xml:space="preserve"> pagal pridedamą techninę specifikaciją</w:t>
      </w:r>
      <w:r w:rsidR="003A188E" w:rsidRPr="00FB6162">
        <w:rPr>
          <w:rFonts w:ascii="Times New Roman" w:hAnsi="Times New Roman"/>
          <w:color w:val="auto"/>
          <w:sz w:val="24"/>
          <w:szCs w:val="24"/>
        </w:rPr>
        <w:t xml:space="preserve"> ir pasiūlymą</w:t>
      </w:r>
      <w:r w:rsidRPr="00FB6162">
        <w:rPr>
          <w:rFonts w:ascii="Times New Roman" w:hAnsi="Times New Roman"/>
          <w:color w:val="auto"/>
          <w:sz w:val="24"/>
          <w:szCs w:val="24"/>
        </w:rPr>
        <w:t xml:space="preserve"> (Sutarties 1</w:t>
      </w:r>
      <w:r w:rsidR="003A188E"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prieda</w:t>
      </w:r>
      <w:r w:rsidR="003A188E" w:rsidRPr="00FB6162">
        <w:rPr>
          <w:rFonts w:ascii="Times New Roman" w:hAnsi="Times New Roman"/>
          <w:color w:val="auto"/>
          <w:sz w:val="24"/>
          <w:szCs w:val="24"/>
        </w:rPr>
        <w:t>i</w:t>
      </w:r>
      <w:r w:rsidRPr="00FB6162">
        <w:rPr>
          <w:rFonts w:ascii="Times New Roman" w:hAnsi="Times New Roman"/>
          <w:color w:val="auto"/>
          <w:sz w:val="24"/>
          <w:szCs w:val="24"/>
        </w:rPr>
        <w:t xml:space="preserve">), kuri yra neatsiejama Sutarties dalis ir  </w:t>
      </w:r>
      <w:r w:rsidRPr="00FB6162">
        <w:rPr>
          <w:rFonts w:ascii="Times New Roman" w:hAnsi="Times New Roman"/>
          <w:color w:val="auto"/>
          <w:spacing w:val="-1"/>
          <w:sz w:val="24"/>
          <w:szCs w:val="24"/>
        </w:rPr>
        <w:t>kitų prekių, susijusių su pirkimo dalyku, tačiau nenurodytų sutarties priede, pirkimas sutartyje numatytomis sąlygomis.</w:t>
      </w:r>
      <w:r w:rsidR="001078C6" w:rsidRPr="00FB6162">
        <w:rPr>
          <w:rFonts w:ascii="Times New Roman" w:hAnsi="Times New Roman"/>
          <w:color w:val="auto"/>
          <w:spacing w:val="-1"/>
          <w:sz w:val="24"/>
          <w:szCs w:val="24"/>
        </w:rPr>
        <w:t xml:space="preserve"> </w:t>
      </w:r>
    </w:p>
    <w:p w14:paraId="06C6FBB4" w14:textId="77777777" w:rsidR="00C30DF7" w:rsidRPr="00FB6162" w:rsidRDefault="00C30DF7">
      <w:pPr>
        <w:spacing w:after="0"/>
        <w:ind w:firstLine="1134"/>
        <w:jc w:val="both"/>
        <w:rPr>
          <w:rFonts w:ascii="Times New Roman" w:hAnsi="Times New Roman"/>
          <w:color w:val="auto"/>
          <w:sz w:val="24"/>
          <w:szCs w:val="24"/>
        </w:rPr>
      </w:pPr>
    </w:p>
    <w:p w14:paraId="1AB2E5C2" w14:textId="77777777" w:rsidR="00C30DF7" w:rsidRPr="00FB6162" w:rsidRDefault="00085E34">
      <w:pPr>
        <w:spacing w:after="0"/>
        <w:jc w:val="center"/>
        <w:rPr>
          <w:color w:val="auto"/>
        </w:rPr>
      </w:pPr>
      <w:r w:rsidRPr="00FB6162">
        <w:rPr>
          <w:rFonts w:ascii="Times New Roman" w:hAnsi="Times New Roman"/>
          <w:b/>
          <w:color w:val="auto"/>
          <w:sz w:val="24"/>
          <w:szCs w:val="24"/>
        </w:rPr>
        <w:t>II SKYRIUS</w:t>
      </w:r>
    </w:p>
    <w:p w14:paraId="5C25143F"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 SUTARTIES KAINA</w:t>
      </w:r>
    </w:p>
    <w:p w14:paraId="1586ADC0" w14:textId="77777777" w:rsidR="00C30DF7" w:rsidRPr="00FB6162" w:rsidRDefault="00C30DF7">
      <w:pPr>
        <w:spacing w:after="0"/>
        <w:jc w:val="center"/>
        <w:rPr>
          <w:rFonts w:ascii="Times New Roman" w:hAnsi="Times New Roman"/>
          <w:b/>
          <w:color w:val="auto"/>
          <w:sz w:val="24"/>
          <w:szCs w:val="24"/>
        </w:rPr>
      </w:pPr>
    </w:p>
    <w:p w14:paraId="087F2DA7" w14:textId="3BF02D51" w:rsidR="00C30DF7" w:rsidRPr="00FB6162" w:rsidRDefault="00085E34" w:rsidP="003A188E">
      <w:pPr>
        <w:spacing w:after="0"/>
        <w:ind w:firstLine="1134"/>
        <w:jc w:val="both"/>
        <w:rPr>
          <w:color w:val="auto"/>
        </w:rPr>
      </w:pPr>
      <w:r w:rsidRPr="00FB6162">
        <w:rPr>
          <w:rFonts w:ascii="Times New Roman" w:hAnsi="Times New Roman"/>
          <w:color w:val="auto"/>
          <w:sz w:val="24"/>
          <w:szCs w:val="24"/>
        </w:rPr>
        <w:t xml:space="preserve">2. Sutarties vertė, </w:t>
      </w:r>
      <w:r w:rsidRPr="00FB6162">
        <w:rPr>
          <w:rFonts w:ascii="Times New Roman" w:eastAsia="Times New Roman" w:hAnsi="Times New Roman"/>
          <w:color w:val="auto"/>
          <w:sz w:val="24"/>
          <w:szCs w:val="24"/>
        </w:rPr>
        <w:t xml:space="preserve">lygi maksimaliai pirkimui skirtai lėšų sumai Sutartyje nurodytų prekių įsigijimui Pardavėjo pasiūlyme nurodytais įkainiais, yra </w:t>
      </w:r>
      <w:bookmarkStart w:id="1" w:name="_Hlk198199845"/>
      <w:r w:rsidR="001737D5">
        <w:rPr>
          <w:rFonts w:ascii="Times New Roman" w:hAnsi="Times New Roman"/>
          <w:b/>
          <w:color w:val="auto"/>
          <w:sz w:val="24"/>
          <w:szCs w:val="24"/>
        </w:rPr>
        <w:t>22561,98</w:t>
      </w:r>
      <w:r w:rsidR="007A0A23" w:rsidRPr="00FB6162">
        <w:rPr>
          <w:rFonts w:ascii="Times New Roman" w:hAnsi="Times New Roman"/>
          <w:b/>
          <w:color w:val="auto"/>
          <w:sz w:val="24"/>
          <w:szCs w:val="24"/>
        </w:rPr>
        <w:t xml:space="preserve"> </w:t>
      </w:r>
      <w:r w:rsidRPr="00FB6162">
        <w:rPr>
          <w:rFonts w:ascii="Times New Roman" w:hAnsi="Times New Roman"/>
          <w:b/>
          <w:color w:val="auto"/>
          <w:sz w:val="24"/>
          <w:szCs w:val="24"/>
        </w:rPr>
        <w:t xml:space="preserve">Eur </w:t>
      </w:r>
      <w:r w:rsidR="005D2E4F" w:rsidRPr="00FB6162">
        <w:rPr>
          <w:rFonts w:ascii="Times New Roman" w:hAnsi="Times New Roman"/>
          <w:b/>
          <w:color w:val="auto"/>
          <w:sz w:val="24"/>
          <w:szCs w:val="24"/>
        </w:rPr>
        <w:t>be</w:t>
      </w:r>
      <w:r w:rsidRPr="00FB6162">
        <w:rPr>
          <w:rFonts w:ascii="Times New Roman" w:hAnsi="Times New Roman"/>
          <w:b/>
          <w:color w:val="auto"/>
          <w:sz w:val="24"/>
          <w:szCs w:val="24"/>
        </w:rPr>
        <w:t xml:space="preserve"> PVM</w:t>
      </w:r>
      <w:bookmarkEnd w:id="1"/>
      <w:r w:rsidR="005D2E4F" w:rsidRPr="00FB6162">
        <w:rPr>
          <w:rFonts w:ascii="Times New Roman" w:hAnsi="Times New Roman"/>
          <w:color w:val="auto"/>
          <w:sz w:val="24"/>
          <w:szCs w:val="24"/>
        </w:rPr>
        <w:t>.</w:t>
      </w:r>
      <w:r w:rsidR="003A188E" w:rsidRPr="00FB6162">
        <w:rPr>
          <w:color w:val="auto"/>
        </w:rPr>
        <w:t xml:space="preserve"> </w:t>
      </w:r>
      <w:r w:rsidRPr="00FB6162">
        <w:rPr>
          <w:rFonts w:ascii="Times New Roman" w:eastAsia="Times New Roman" w:hAnsi="Times New Roman"/>
          <w:color w:val="auto"/>
          <w:sz w:val="24"/>
          <w:szCs w:val="24"/>
          <w:lang w:eastAsia="ar-SA"/>
        </w:rPr>
        <w:t xml:space="preserve">Sutarčiai taikoma fiksuoto įkainio kainodara. </w:t>
      </w:r>
      <w:r w:rsidRPr="00FB6162">
        <w:rPr>
          <w:rFonts w:ascii="Times New Roman" w:eastAsia="Times New Roman" w:hAnsi="Times New Roman"/>
          <w:color w:val="auto"/>
          <w:sz w:val="24"/>
          <w:szCs w:val="24"/>
        </w:rPr>
        <w:t xml:space="preserve">Prekių kaina nustatoma pagal fiksuotus įkainius. Prekių įkainiai, nurodyti Sutarties </w:t>
      </w:r>
      <w:r w:rsidR="003A188E" w:rsidRPr="00FB6162">
        <w:rPr>
          <w:rFonts w:ascii="Times New Roman" w:eastAsia="Times New Roman" w:hAnsi="Times New Roman"/>
          <w:color w:val="auto"/>
          <w:sz w:val="24"/>
          <w:szCs w:val="24"/>
        </w:rPr>
        <w:t>2</w:t>
      </w:r>
      <w:r w:rsidRPr="00FB6162">
        <w:rPr>
          <w:rFonts w:ascii="Times New Roman" w:eastAsia="Times New Roman" w:hAnsi="Times New Roman"/>
          <w:color w:val="auto"/>
          <w:sz w:val="24"/>
          <w:szCs w:val="24"/>
        </w:rPr>
        <w:t xml:space="preserve"> priede</w:t>
      </w:r>
      <w:r w:rsidR="003A188E" w:rsidRPr="00FB6162">
        <w:rPr>
          <w:rFonts w:ascii="Times New Roman" w:eastAsia="Times New Roman" w:hAnsi="Times New Roman"/>
          <w:color w:val="auto"/>
          <w:sz w:val="24"/>
          <w:szCs w:val="24"/>
        </w:rPr>
        <w:t xml:space="preserve"> (Pasiūlymas)</w:t>
      </w:r>
      <w:r w:rsidRPr="00FB6162">
        <w:rPr>
          <w:rFonts w:ascii="Times New Roman" w:eastAsia="Times New Roman" w:hAnsi="Times New Roman"/>
          <w:color w:val="auto"/>
          <w:sz w:val="24"/>
          <w:szCs w:val="24"/>
        </w:rPr>
        <w:t xml:space="preserve">, yra fiksuoti, nustatyti visam sutarties galiojimo laikotarpiui ir nekeičiami. Sutarties </w:t>
      </w:r>
      <w:r w:rsidR="003A188E" w:rsidRPr="00FB6162">
        <w:rPr>
          <w:rFonts w:ascii="Times New Roman" w:eastAsia="Times New Roman" w:hAnsi="Times New Roman"/>
          <w:color w:val="auto"/>
          <w:sz w:val="24"/>
          <w:szCs w:val="24"/>
        </w:rPr>
        <w:t>2</w:t>
      </w:r>
      <w:r w:rsidRPr="00FB6162">
        <w:rPr>
          <w:rFonts w:ascii="Times New Roman" w:eastAsia="Times New Roman" w:hAnsi="Times New Roman"/>
          <w:color w:val="auto"/>
          <w:sz w:val="24"/>
          <w:szCs w:val="24"/>
        </w:rPr>
        <w:t xml:space="preserve"> priede nurodytų prekių kiekiai yra preliminarūs ir gali keistis pagal Pirkėjo poreikį (gali būti įsigyjama daugiau arba mažiau sutarties priede nurodyto prekių kiekio (apimties), neviršijant šiame punkte nurodytos Sutarties vertės. Pirkėjas neįsipareigoja nupirkti prekių už visą šiame punkte nurodytą sumą, taip pat Pirkėjas neįsipareigoja nupirkti viso Sutarties </w:t>
      </w:r>
      <w:r w:rsidR="003A188E" w:rsidRPr="00FB6162">
        <w:rPr>
          <w:rFonts w:ascii="Times New Roman" w:eastAsia="Times New Roman" w:hAnsi="Times New Roman"/>
          <w:color w:val="auto"/>
          <w:sz w:val="24"/>
          <w:szCs w:val="24"/>
        </w:rPr>
        <w:t>2</w:t>
      </w:r>
      <w:r w:rsidRPr="00FB6162">
        <w:rPr>
          <w:rFonts w:ascii="Times New Roman" w:eastAsia="Times New Roman" w:hAnsi="Times New Roman"/>
          <w:color w:val="auto"/>
          <w:sz w:val="24"/>
          <w:szCs w:val="24"/>
        </w:rPr>
        <w:t xml:space="preserve"> priede nurodyto prekių kiekio. </w:t>
      </w:r>
    </w:p>
    <w:p w14:paraId="55240F46" w14:textId="0D2FA155" w:rsidR="007A0A23" w:rsidRPr="00FB6162" w:rsidRDefault="007A0A23">
      <w:pPr>
        <w:spacing w:after="0"/>
        <w:ind w:firstLine="1134"/>
        <w:jc w:val="both"/>
        <w:rPr>
          <w:color w:val="auto"/>
        </w:rPr>
      </w:pPr>
      <w:r w:rsidRPr="00FB6162">
        <w:rPr>
          <w:rFonts w:ascii="Times New Roman" w:eastAsia="Times New Roman" w:hAnsi="Times New Roman"/>
          <w:iCs/>
          <w:color w:val="auto"/>
          <w:sz w:val="24"/>
          <w:szCs w:val="24"/>
          <w:lang w:eastAsia="lt-LT"/>
        </w:rPr>
        <w:t>3. Pirkėjas, esant poreikiui, gali įsigyti sutarties priede nenurodytų, tačiau su pirkimo dalyku susijusių prekių, neviršydamas 10 proc. Eur be PVM pradinės sutarties vertės. Už Sutarties priede nenurodytas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p w14:paraId="12070942" w14:textId="5BA26018" w:rsidR="00C30DF7" w:rsidRPr="00FB6162" w:rsidRDefault="007A0A23">
      <w:pPr>
        <w:spacing w:after="0"/>
        <w:ind w:firstLine="1134"/>
        <w:jc w:val="both"/>
        <w:rPr>
          <w:color w:val="auto"/>
        </w:rPr>
      </w:pPr>
      <w:r w:rsidRPr="00FB6162">
        <w:rPr>
          <w:rFonts w:ascii="Times New Roman" w:hAnsi="Times New Roman"/>
          <w:color w:val="auto"/>
          <w:spacing w:val="-1"/>
          <w:sz w:val="24"/>
          <w:szCs w:val="24"/>
        </w:rPr>
        <w:t>4</w:t>
      </w:r>
      <w:r w:rsidR="00085E34" w:rsidRPr="00FB6162">
        <w:rPr>
          <w:rFonts w:ascii="Times New Roman" w:hAnsi="Times New Roman"/>
          <w:color w:val="auto"/>
          <w:spacing w:val="-1"/>
          <w:sz w:val="24"/>
          <w:szCs w:val="24"/>
        </w:rPr>
        <w:t xml:space="preserve">. </w:t>
      </w:r>
      <w:r w:rsidR="00085E34" w:rsidRPr="00FB6162">
        <w:rPr>
          <w:rFonts w:ascii="Times New Roman" w:hAnsi="Times New Roman"/>
          <w:color w:val="auto"/>
          <w:sz w:val="24"/>
          <w:szCs w:val="24"/>
        </w:rPr>
        <w:t>Į prekių įkainius turi būti įskaičiuoti visi mokesčiai, tarp jų PVM, visos išlaidos, susiję su prekių pristatymu Pirkėjui, adresu Apuolės g. 44, Kaunas, ir kitos su sutarties vykdymu susijusios išlaidos. Pardavėjas neturi teisės reikalauti padengti jokių išlaidų, viršijančių prekių įkainius.</w:t>
      </w:r>
    </w:p>
    <w:p w14:paraId="0C991808" w14:textId="0956CCFF" w:rsidR="007A0A23" w:rsidRDefault="007A0A23" w:rsidP="007A0A23">
      <w:pPr>
        <w:spacing w:after="0"/>
        <w:ind w:firstLine="1134"/>
        <w:jc w:val="both"/>
        <w:rPr>
          <w:rFonts w:ascii="Times New Roman" w:eastAsia="Times New Roman" w:hAnsi="Times New Roman"/>
          <w:color w:val="auto"/>
          <w:sz w:val="24"/>
          <w:szCs w:val="24"/>
        </w:rPr>
      </w:pPr>
      <w:r w:rsidRPr="00FB6162">
        <w:rPr>
          <w:rFonts w:ascii="Times New Roman" w:hAnsi="Times New Roman"/>
          <w:color w:val="auto"/>
          <w:sz w:val="24"/>
          <w:szCs w:val="24"/>
        </w:rPr>
        <w:t>5</w:t>
      </w:r>
      <w:r w:rsidR="00085E34" w:rsidRPr="00FB6162">
        <w:rPr>
          <w:rFonts w:ascii="Times New Roman" w:hAnsi="Times New Roman"/>
          <w:color w:val="auto"/>
          <w:sz w:val="24"/>
          <w:szCs w:val="24"/>
        </w:rPr>
        <w:t xml:space="preserve">. </w:t>
      </w:r>
      <w:r w:rsidR="00085E34" w:rsidRPr="00FB6162">
        <w:rPr>
          <w:rFonts w:ascii="Times New Roman" w:eastAsia="Times New Roman" w:hAnsi="Times New Roman"/>
          <w:color w:val="auto"/>
          <w:sz w:val="24"/>
          <w:szCs w:val="24"/>
        </w:rPr>
        <w:t>Visą Sutarties laikotarpį įkainiai negali būti keičiami, išskyrus, kai teisės aktais pakeičiamas nurodytoms prekės taikomas PVM tarifo dydis, Įkainių pokyčio dydis yra proporcingas PVM tarifo pokyčio dydžiui.</w:t>
      </w:r>
    </w:p>
    <w:p w14:paraId="620316D2" w14:textId="77777777" w:rsidR="00B65859" w:rsidRPr="00FB6162" w:rsidRDefault="00B65859" w:rsidP="007A0A23">
      <w:pPr>
        <w:spacing w:after="0"/>
        <w:ind w:firstLine="1134"/>
        <w:jc w:val="both"/>
        <w:rPr>
          <w:color w:val="auto"/>
        </w:rPr>
      </w:pPr>
    </w:p>
    <w:p w14:paraId="34FFC633" w14:textId="77777777" w:rsidR="00C30DF7" w:rsidRPr="00FB6162" w:rsidRDefault="00085E34">
      <w:pPr>
        <w:spacing w:after="0"/>
        <w:jc w:val="center"/>
        <w:rPr>
          <w:color w:val="auto"/>
        </w:rPr>
      </w:pPr>
      <w:r w:rsidRPr="00FB6162">
        <w:rPr>
          <w:rFonts w:ascii="Times New Roman" w:hAnsi="Times New Roman"/>
          <w:b/>
          <w:color w:val="auto"/>
          <w:sz w:val="24"/>
          <w:szCs w:val="24"/>
        </w:rPr>
        <w:lastRenderedPageBreak/>
        <w:t>III SKYRIUS</w:t>
      </w:r>
    </w:p>
    <w:p w14:paraId="53635A9C"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 ATSISKAITYMO TVARKA</w:t>
      </w:r>
    </w:p>
    <w:p w14:paraId="2597E279" w14:textId="77777777" w:rsidR="00C30DF7" w:rsidRPr="00FB6162" w:rsidRDefault="00C30DF7">
      <w:pPr>
        <w:spacing w:after="0"/>
        <w:jc w:val="center"/>
        <w:rPr>
          <w:rFonts w:ascii="Times New Roman" w:hAnsi="Times New Roman"/>
          <w:b/>
          <w:color w:val="auto"/>
          <w:sz w:val="24"/>
          <w:szCs w:val="24"/>
        </w:rPr>
      </w:pPr>
    </w:p>
    <w:p w14:paraId="4ED80097" w14:textId="574B903D"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6. Pardavėjui pristačius Sutarties </w:t>
      </w:r>
      <w:r w:rsidR="003A188E"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nurodytas prekes, atitinkančias techninėje specifikacijoje (Sutarties 1</w:t>
      </w:r>
      <w:r w:rsidR="003A188E"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w:t>
      </w:r>
      <w:r w:rsidR="003A188E" w:rsidRPr="00FB6162">
        <w:rPr>
          <w:rFonts w:ascii="Times New Roman" w:hAnsi="Times New Roman"/>
          <w:color w:val="auto"/>
          <w:sz w:val="24"/>
          <w:szCs w:val="24"/>
        </w:rPr>
        <w:t>uose</w:t>
      </w:r>
      <w:r w:rsidRPr="00FB6162">
        <w:rPr>
          <w:rFonts w:ascii="Times New Roman" w:hAnsi="Times New Roman"/>
          <w:color w:val="auto"/>
          <w:sz w:val="24"/>
          <w:szCs w:val="24"/>
        </w:rPr>
        <w:t xml:space="preserve">) nustatytus reikalavimus, adresu Apuolės g. 44, Kaunas, Pirkėjo paskirtas atsakingas asmuo pasirašo prekių perdavimo – priėmimo aktus. </w:t>
      </w:r>
    </w:p>
    <w:p w14:paraId="4F9B8961" w14:textId="76F41D26"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7. </w:t>
      </w:r>
      <w:r w:rsidRPr="00FB6162">
        <w:rPr>
          <w:rFonts w:ascii="Times New Roman" w:eastAsia="Times New Roman" w:hAnsi="Times New Roman"/>
          <w:color w:val="auto"/>
          <w:sz w:val="24"/>
          <w:szCs w:val="24"/>
        </w:rPr>
        <w:t xml:space="preserve">Pirkėjas sumoka Pardavėjui už faktiškai nupirktas, kokybiškas, laiku pristatytas bei Sutarties 1 priede nurodytus reikalavimus atitinkančias prekes pagal Pardavėjo pateiktą sąskaitą faktūrą, neviršydamas sutarties  priede nurodytų įkainių, o už sutarties priede nenurodytas, tačiau su pirkimo dalyku susijusias prekes </w:t>
      </w:r>
      <w:r w:rsidRPr="00FB6162">
        <w:rPr>
          <w:rFonts w:ascii="Times New Roman;serif" w:eastAsia="Times New Roman" w:hAnsi="Times New Roman;serif"/>
          <w:color w:val="auto"/>
          <w:sz w:val="24"/>
          <w:szCs w:val="24"/>
        </w:rPr>
        <w:t>apmokama ne didesnėmis nei užsakymo dieną Pardavėjo prekybos vietoje, kataloge ar interneto svetainėje nurodytomis galiojančiomis šių prekių kainomis arba, jei tokios kainos neskelbiamos, tiekėjo pasiūlytomis, konkurencingomis ir rinką atitinkančiomis kainomis</w:t>
      </w:r>
      <w:r w:rsidRPr="00FB6162">
        <w:rPr>
          <w:rFonts w:ascii="Times New Roman" w:eastAsia="Times New Roman" w:hAnsi="Times New Roman"/>
          <w:color w:val="auto"/>
          <w:sz w:val="24"/>
          <w:szCs w:val="24"/>
        </w:rPr>
        <w:t xml:space="preserve">, per 30 (trisdešimt) kalendorinių dienų nuo sąskaitos faktūros </w:t>
      </w:r>
      <w:r w:rsidR="001419AE" w:rsidRPr="00FB6162">
        <w:rPr>
          <w:rFonts w:ascii="Times New Roman" w:eastAsia="Times New Roman" w:hAnsi="Times New Roman"/>
          <w:color w:val="auto"/>
          <w:sz w:val="24"/>
          <w:szCs w:val="24"/>
        </w:rPr>
        <w:t xml:space="preserve">pateikimo per informacinę sistemą </w:t>
      </w:r>
      <w:r w:rsidR="001419AE" w:rsidRPr="00FB6162">
        <w:rPr>
          <w:rFonts w:ascii="Times New Roman" w:eastAsia="Times New Roman" w:hAnsi="Times New Roman"/>
          <w:b/>
          <w:color w:val="auto"/>
          <w:sz w:val="24"/>
          <w:szCs w:val="24"/>
        </w:rPr>
        <w:t>„SABIS“</w:t>
      </w:r>
      <w:r w:rsidR="001419AE" w:rsidRPr="00FB6162">
        <w:rPr>
          <w:rFonts w:ascii="Times New Roman" w:eastAsia="Times New Roman" w:hAnsi="Times New Roman"/>
          <w:color w:val="auto"/>
          <w:sz w:val="24"/>
          <w:szCs w:val="24"/>
        </w:rPr>
        <w:t xml:space="preserve"> dienos. PVM sąskaitą faktūrą pateikti ne vėliau kaip po ataskaitinio (sekančio) mėnesio 5 kalendorinės dienos per informacinę sistemą „SABIS“.</w:t>
      </w:r>
    </w:p>
    <w:p w14:paraId="1CF236FE" w14:textId="77777777" w:rsidR="00C30DF7" w:rsidRPr="00FB6162" w:rsidRDefault="00C30DF7">
      <w:pPr>
        <w:spacing w:after="0"/>
        <w:ind w:firstLine="1134"/>
        <w:jc w:val="both"/>
        <w:rPr>
          <w:rFonts w:ascii="Times New Roman" w:hAnsi="Times New Roman"/>
          <w:strike/>
          <w:color w:val="auto"/>
          <w:sz w:val="24"/>
          <w:szCs w:val="24"/>
        </w:rPr>
      </w:pPr>
    </w:p>
    <w:p w14:paraId="13345F34" w14:textId="77777777" w:rsidR="00C30DF7" w:rsidRPr="00FB6162" w:rsidRDefault="00085E34">
      <w:pPr>
        <w:spacing w:after="0"/>
        <w:jc w:val="center"/>
        <w:rPr>
          <w:color w:val="auto"/>
        </w:rPr>
      </w:pPr>
      <w:r w:rsidRPr="00FB6162">
        <w:rPr>
          <w:rFonts w:ascii="Times New Roman" w:hAnsi="Times New Roman"/>
          <w:b/>
          <w:color w:val="auto"/>
          <w:sz w:val="24"/>
          <w:szCs w:val="24"/>
        </w:rPr>
        <w:t>IV SKYRIUS</w:t>
      </w:r>
    </w:p>
    <w:p w14:paraId="5B3518D1" w14:textId="77777777" w:rsidR="00C30DF7" w:rsidRPr="00FB6162" w:rsidRDefault="00085E34">
      <w:pPr>
        <w:spacing w:after="0"/>
        <w:jc w:val="center"/>
        <w:rPr>
          <w:color w:val="auto"/>
        </w:rPr>
      </w:pPr>
      <w:r w:rsidRPr="00FB6162">
        <w:rPr>
          <w:rFonts w:ascii="Times New Roman" w:hAnsi="Times New Roman"/>
          <w:b/>
          <w:color w:val="auto"/>
          <w:sz w:val="24"/>
          <w:szCs w:val="24"/>
        </w:rPr>
        <w:t>ŠALIŲ ĮSIPAREIGOJIMAI</w:t>
      </w:r>
    </w:p>
    <w:p w14:paraId="1F05FC58" w14:textId="77777777" w:rsidR="00C30DF7" w:rsidRPr="00FB6162" w:rsidRDefault="00C30DF7">
      <w:pPr>
        <w:spacing w:after="0"/>
        <w:jc w:val="center"/>
        <w:rPr>
          <w:rFonts w:ascii="Times New Roman" w:hAnsi="Times New Roman"/>
          <w:b/>
          <w:color w:val="auto"/>
          <w:sz w:val="24"/>
          <w:szCs w:val="24"/>
        </w:rPr>
      </w:pPr>
    </w:p>
    <w:p w14:paraId="43AE7D75" w14:textId="77777777" w:rsidR="00C30DF7" w:rsidRPr="00FB6162" w:rsidRDefault="00085E34">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 xml:space="preserve">8. Pirkėjas įsipareigoja: </w:t>
      </w:r>
    </w:p>
    <w:p w14:paraId="180FC1E8"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8.1. Sutarties 1 priede nurodytomis sąlygomis pateikti Pardavėjui užsakymus (telefonu ar el. paštu), nurodydamas prekių pavadinimus ir reikalingą kiekį. Užsakymai gali būti tikslinami; </w:t>
      </w:r>
    </w:p>
    <w:p w14:paraId="2F8E90F0" w14:textId="2DDF6017" w:rsidR="00C30DF7" w:rsidRPr="00FB6162" w:rsidRDefault="00085E34">
      <w:pPr>
        <w:spacing w:after="0"/>
        <w:ind w:firstLine="1134"/>
        <w:jc w:val="both"/>
        <w:rPr>
          <w:color w:val="auto"/>
        </w:rPr>
      </w:pPr>
      <w:r w:rsidRPr="00FB6162">
        <w:rPr>
          <w:rFonts w:ascii="Times New Roman" w:hAnsi="Times New Roman"/>
          <w:color w:val="auto"/>
          <w:spacing w:val="-1"/>
          <w:sz w:val="24"/>
          <w:szCs w:val="24"/>
        </w:rPr>
        <w:t>8.2. priimti prekes, atitinkančias Sutarties 1</w:t>
      </w:r>
      <w:r w:rsidR="00D64F07" w:rsidRPr="00FB6162">
        <w:rPr>
          <w:rFonts w:ascii="Times New Roman" w:hAnsi="Times New Roman"/>
          <w:color w:val="auto"/>
          <w:spacing w:val="-1"/>
          <w:sz w:val="24"/>
          <w:szCs w:val="24"/>
        </w:rPr>
        <w:t xml:space="preserve"> ir 2</w:t>
      </w:r>
      <w:r w:rsidRPr="00FB6162">
        <w:rPr>
          <w:rFonts w:ascii="Times New Roman" w:hAnsi="Times New Roman"/>
          <w:color w:val="auto"/>
          <w:spacing w:val="-1"/>
          <w:sz w:val="24"/>
          <w:szCs w:val="24"/>
        </w:rPr>
        <w:t xml:space="preserve"> priede nurodytus reikalavimus, ir pasirašyti prekių perdavimo – priėmimo aktą; </w:t>
      </w:r>
    </w:p>
    <w:p w14:paraId="0B5B0EBF" w14:textId="290B3498"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8.3. sumokėti Pardavėjui pagal Sutarties </w:t>
      </w:r>
      <w:r w:rsidR="00D64F07"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nustatytus įkainius už faktiškai nupirktas, specifikaciją atitinkančias, Sutarties </w:t>
      </w:r>
      <w:r w:rsidR="00D64F07"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nurodytas prekes, o už Sutarties </w:t>
      </w:r>
      <w:r w:rsidR="00D64F07" w:rsidRPr="00FB6162">
        <w:rPr>
          <w:rFonts w:ascii="Times New Roman" w:hAnsi="Times New Roman"/>
          <w:color w:val="auto"/>
          <w:sz w:val="24"/>
          <w:szCs w:val="24"/>
        </w:rPr>
        <w:t>2</w:t>
      </w:r>
      <w:r w:rsidRPr="00FB6162">
        <w:rPr>
          <w:rFonts w:ascii="Times New Roman" w:hAnsi="Times New Roman"/>
          <w:color w:val="auto"/>
          <w:sz w:val="24"/>
          <w:szCs w:val="24"/>
        </w:rPr>
        <w:t xml:space="preserve"> priede neįvardytas prekes – </w:t>
      </w:r>
      <w:r w:rsidRPr="00FB6162">
        <w:rPr>
          <w:rFonts w:ascii="Times New Roman;serif" w:hAnsi="Times New Roman;serif"/>
          <w:color w:val="auto"/>
          <w:sz w:val="24"/>
          <w:szCs w:val="24"/>
        </w:rPr>
        <w:t xml:space="preserve">ne didesnėmis nei užsakymo dieną Pardavėjo prekybos vietoje, kataloge ar interneto svetainėje nurodytomis galiojančiomis šių prekių kainomis arba, jei tokios kainos neskelbiamos, tiekėjo pasiūlytomis, konkurencingomis ir rinką atitinkančiomis kainomis. </w:t>
      </w:r>
    </w:p>
    <w:p w14:paraId="68DC0B9C" w14:textId="3AEC42DA" w:rsidR="005D2E4F" w:rsidRPr="00FB6162" w:rsidRDefault="00085E34" w:rsidP="005D2E4F">
      <w:pPr>
        <w:spacing w:after="0"/>
        <w:ind w:firstLine="1134"/>
        <w:jc w:val="both"/>
        <w:rPr>
          <w:rFonts w:ascii="Times New Roman" w:hAnsi="Times New Roman"/>
          <w:b/>
          <w:color w:val="auto"/>
          <w:sz w:val="24"/>
          <w:szCs w:val="24"/>
        </w:rPr>
      </w:pPr>
      <w:r w:rsidRPr="00FB6162">
        <w:rPr>
          <w:rFonts w:ascii="Times New Roman" w:hAnsi="Times New Roman"/>
          <w:color w:val="auto"/>
          <w:sz w:val="24"/>
          <w:szCs w:val="24"/>
        </w:rPr>
        <w:t xml:space="preserve">8.4. teikdamas užsakymus, neviršyti Sutarties 2 punkte nurodytos Sutarties vertės, </w:t>
      </w:r>
      <w:r w:rsidRPr="00FB6162">
        <w:rPr>
          <w:rFonts w:ascii="Times New Roman" w:hAnsi="Times New Roman"/>
          <w:color w:val="auto"/>
          <w:sz w:val="24"/>
          <w:szCs w:val="24"/>
        </w:rPr>
        <w:br/>
        <w:t xml:space="preserve">t. y. nepirkti Sutarties </w:t>
      </w:r>
      <w:r w:rsidR="00D64F07"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nurodytų prekių daugiau nei už </w:t>
      </w:r>
      <w:r w:rsidR="001737D5">
        <w:rPr>
          <w:rFonts w:ascii="Times New Roman" w:hAnsi="Times New Roman"/>
          <w:b/>
          <w:color w:val="auto"/>
          <w:sz w:val="24"/>
          <w:szCs w:val="24"/>
        </w:rPr>
        <w:t>22561,98</w:t>
      </w:r>
      <w:r w:rsidR="005D2E4F" w:rsidRPr="00FB6162">
        <w:rPr>
          <w:rFonts w:ascii="Times New Roman" w:hAnsi="Times New Roman"/>
          <w:b/>
          <w:color w:val="auto"/>
          <w:sz w:val="24"/>
          <w:szCs w:val="24"/>
        </w:rPr>
        <w:t xml:space="preserve"> Eur be PVM.</w:t>
      </w:r>
    </w:p>
    <w:p w14:paraId="33DFB90D" w14:textId="615083C5" w:rsidR="00C30DF7" w:rsidRPr="00FB6162" w:rsidRDefault="00085E34" w:rsidP="005D2E4F">
      <w:pPr>
        <w:spacing w:after="0"/>
        <w:ind w:firstLine="1134"/>
        <w:jc w:val="both"/>
        <w:rPr>
          <w:color w:val="auto"/>
        </w:rPr>
      </w:pPr>
      <w:r w:rsidRPr="00FB6162">
        <w:rPr>
          <w:rFonts w:ascii="Times New Roman" w:hAnsi="Times New Roman"/>
          <w:color w:val="auto"/>
          <w:sz w:val="24"/>
          <w:szCs w:val="24"/>
        </w:rPr>
        <w:t xml:space="preserve">8.5. pretenzijas dėl nekokybiškų ar Sutarties reikalavimų neatitinkančių prekių pareikšti raštu (laisva forma) per 2 darbo dienas nuo prekių gavimo momento arba per tą patį laikotarpį nuo sužinojimo apie nekokybišką ir (ar) sutarties reikalavimų neatitinkančią prekę. Prekių trūkumų aktą pasirašo Pirkėjo ir Pardavėjo atstovai. Pardavėjui atsisakius atvykti pasirašyti ar neatvykus pasirašyti akto per 3 darbo dienas nuo informavimo apie akto surašymą, jį pasirašo Pirkėjas ir akte nurodo, kad Pardavėjas neatvyko pasirašyti akto arba atsisakė jį pasirašyti. Trys raštiškos šiame punkte minimos pretenzijos laikomos esminiu Sutarties sąlygų pažeidimu. </w:t>
      </w:r>
    </w:p>
    <w:p w14:paraId="28CAE743" w14:textId="77777777" w:rsidR="00C30DF7" w:rsidRPr="00FB6162" w:rsidRDefault="00085E34">
      <w:pPr>
        <w:pStyle w:val="Pagrindiniotekstotrauka"/>
        <w:spacing w:after="0"/>
        <w:ind w:left="0" w:firstLine="1134"/>
        <w:jc w:val="both"/>
        <w:rPr>
          <w:color w:val="auto"/>
        </w:rPr>
      </w:pPr>
      <w:r w:rsidRPr="00FB6162">
        <w:rPr>
          <w:rFonts w:ascii="Times New Roman" w:hAnsi="Times New Roman"/>
          <w:color w:val="auto"/>
          <w:sz w:val="24"/>
          <w:szCs w:val="24"/>
        </w:rPr>
        <w:t xml:space="preserve">8.6. Pardavėjui pareikalavus, sumokėti už kiekvieną uždelstą dieną 0,02 proc. dydžio delspinigius nuo laiku nesumokėtos sumos, jei nevykdo Sutarties 7 punkte nustatytų reikalavimų. </w:t>
      </w:r>
    </w:p>
    <w:p w14:paraId="0B16D062" w14:textId="77777777" w:rsidR="00C30DF7" w:rsidRPr="00FB6162" w:rsidRDefault="00085E34">
      <w:pPr>
        <w:tabs>
          <w:tab w:val="left" w:pos="1080"/>
        </w:tabs>
        <w:spacing w:after="0"/>
        <w:ind w:firstLine="1134"/>
        <w:jc w:val="both"/>
        <w:rPr>
          <w:color w:val="auto"/>
        </w:rPr>
      </w:pPr>
      <w:r w:rsidRPr="00FB6162">
        <w:rPr>
          <w:rFonts w:ascii="Times New Roman" w:hAnsi="Times New Roman"/>
          <w:color w:val="auto"/>
          <w:sz w:val="24"/>
          <w:szCs w:val="24"/>
        </w:rPr>
        <w:t>9. Pardavėjas įsipareigoja:</w:t>
      </w:r>
    </w:p>
    <w:p w14:paraId="0544E751" w14:textId="140EF35D" w:rsidR="00C30DF7" w:rsidRPr="00FB6162" w:rsidRDefault="00085E34">
      <w:pPr>
        <w:tabs>
          <w:tab w:val="left" w:pos="9631"/>
        </w:tabs>
        <w:spacing w:after="0"/>
        <w:ind w:firstLine="1134"/>
        <w:jc w:val="both"/>
        <w:rPr>
          <w:color w:val="auto"/>
        </w:rPr>
      </w:pPr>
      <w:r w:rsidRPr="00FB6162">
        <w:rPr>
          <w:rFonts w:ascii="Times New Roman" w:hAnsi="Times New Roman"/>
          <w:color w:val="auto"/>
          <w:sz w:val="24"/>
          <w:szCs w:val="24"/>
        </w:rPr>
        <w:t>9.1. užtikrinti, kad prekės būtų kokybiškos, atitiktų Sutarties 1</w:t>
      </w:r>
      <w:r w:rsidR="00481739"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priede pateiktos techninės specifikacijos reikalavimus ir Sutarties </w:t>
      </w:r>
      <w:r w:rsidR="00481739"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nurodytus įkainius;</w:t>
      </w:r>
    </w:p>
    <w:p w14:paraId="3F6ACC3E" w14:textId="77777777" w:rsidR="00C30DF7" w:rsidRPr="00FB6162" w:rsidRDefault="00085E34">
      <w:pPr>
        <w:tabs>
          <w:tab w:val="left" w:pos="9631"/>
        </w:tabs>
        <w:spacing w:after="0"/>
        <w:ind w:firstLine="1134"/>
        <w:jc w:val="both"/>
        <w:rPr>
          <w:color w:val="auto"/>
        </w:rPr>
      </w:pPr>
      <w:r w:rsidRPr="00FB6162">
        <w:rPr>
          <w:rFonts w:ascii="Times New Roman" w:hAnsi="Times New Roman"/>
          <w:color w:val="auto"/>
          <w:spacing w:val="-1"/>
          <w:sz w:val="24"/>
          <w:szCs w:val="24"/>
        </w:rPr>
        <w:lastRenderedPageBreak/>
        <w:t>9.2. savo transportu ir savo lėšomis pristatyti prekes, adresu Apuolės g. 44, Kaunas.</w:t>
      </w:r>
    </w:p>
    <w:p w14:paraId="7F2A3ABD" w14:textId="77777777" w:rsidR="00C30DF7" w:rsidRPr="00FB6162" w:rsidRDefault="00085E34">
      <w:pPr>
        <w:tabs>
          <w:tab w:val="left" w:pos="9631"/>
        </w:tabs>
        <w:spacing w:after="0"/>
        <w:ind w:firstLine="1134"/>
        <w:jc w:val="both"/>
        <w:rPr>
          <w:color w:val="auto"/>
        </w:rPr>
      </w:pPr>
      <w:r w:rsidRPr="00FB6162">
        <w:rPr>
          <w:rFonts w:ascii="Times New Roman" w:hAnsi="Times New Roman"/>
          <w:color w:val="auto"/>
          <w:spacing w:val="-1"/>
          <w:sz w:val="24"/>
          <w:szCs w:val="24"/>
        </w:rPr>
        <w:t>9.3. Pirkėjui pareikalavus, nedelsdamas savo sąskaita pakeisti nekokybiškas ar Sutarties reikalavimų neatitinkančias prekes.</w:t>
      </w:r>
    </w:p>
    <w:p w14:paraId="121C6B29" w14:textId="77777777" w:rsidR="00C30DF7" w:rsidRPr="00FB6162" w:rsidRDefault="00085E34">
      <w:pPr>
        <w:tabs>
          <w:tab w:val="left" w:pos="9631"/>
        </w:tabs>
        <w:spacing w:after="0"/>
        <w:ind w:firstLine="1134"/>
        <w:jc w:val="both"/>
        <w:rPr>
          <w:color w:val="auto"/>
        </w:rPr>
      </w:pPr>
      <w:r w:rsidRPr="00FB6162">
        <w:rPr>
          <w:rFonts w:ascii="Times New Roman" w:hAnsi="Times New Roman"/>
          <w:color w:val="auto"/>
          <w:sz w:val="24"/>
          <w:szCs w:val="24"/>
        </w:rPr>
        <w:t>9.4. užtikrinti, kad Pirkėjo užsakyme nurodytos prekės būtų pristatytos Sutarties 1 priede numatytomis sąlygomis;</w:t>
      </w:r>
    </w:p>
    <w:p w14:paraId="6747B92B" w14:textId="77777777" w:rsidR="00C30DF7" w:rsidRPr="00FB6162" w:rsidRDefault="00085E34">
      <w:pPr>
        <w:tabs>
          <w:tab w:val="left" w:pos="9631"/>
        </w:tabs>
        <w:spacing w:after="0"/>
        <w:ind w:firstLine="1134"/>
        <w:jc w:val="both"/>
        <w:rPr>
          <w:color w:val="auto"/>
        </w:rPr>
      </w:pPr>
      <w:r w:rsidRPr="00FB6162">
        <w:rPr>
          <w:rFonts w:ascii="Times New Roman" w:hAnsi="Times New Roman"/>
          <w:color w:val="auto"/>
          <w:sz w:val="24"/>
          <w:szCs w:val="24"/>
        </w:rPr>
        <w:t xml:space="preserve">9.5. </w:t>
      </w:r>
      <w:r w:rsidRPr="00FB6162">
        <w:rPr>
          <w:rFonts w:ascii="Times New Roman" w:hAnsi="Times New Roman"/>
          <w:iCs/>
          <w:color w:val="auto"/>
          <w:sz w:val="24"/>
          <w:szCs w:val="24"/>
          <w:lang w:eastAsia="ar-SA"/>
        </w:rPr>
        <w:t>užtikrinti, kad Sutartį vykdys tik tokią teisę turintys asmenys;</w:t>
      </w:r>
    </w:p>
    <w:p w14:paraId="45978614" w14:textId="0F5585D5" w:rsidR="00C30DF7" w:rsidRPr="00FB6162" w:rsidRDefault="00085E34">
      <w:pPr>
        <w:tabs>
          <w:tab w:val="left" w:pos="9631"/>
        </w:tabs>
        <w:spacing w:after="0"/>
        <w:ind w:firstLine="1134"/>
        <w:jc w:val="both"/>
        <w:rPr>
          <w:color w:val="auto"/>
        </w:rPr>
      </w:pPr>
      <w:r w:rsidRPr="00FB6162">
        <w:rPr>
          <w:rFonts w:ascii="Times New Roman" w:hAnsi="Times New Roman"/>
          <w:iCs/>
          <w:color w:val="auto"/>
          <w:spacing w:val="-1"/>
          <w:sz w:val="24"/>
          <w:szCs w:val="24"/>
          <w:lang w:eastAsia="ar-SA"/>
        </w:rPr>
        <w:t xml:space="preserve">9.6. </w:t>
      </w:r>
      <w:r w:rsidRPr="00FB6162">
        <w:rPr>
          <w:rFonts w:ascii="Times New Roman" w:hAnsi="Times New Roman"/>
          <w:color w:val="auto"/>
          <w:spacing w:val="-1"/>
          <w:sz w:val="24"/>
          <w:szCs w:val="24"/>
        </w:rPr>
        <w:t xml:space="preserve">parduoti Sutarties </w:t>
      </w:r>
      <w:r w:rsidR="00D64F07" w:rsidRPr="00FB6162">
        <w:rPr>
          <w:rFonts w:ascii="Times New Roman" w:hAnsi="Times New Roman"/>
          <w:color w:val="auto"/>
          <w:spacing w:val="-1"/>
          <w:sz w:val="24"/>
          <w:szCs w:val="24"/>
        </w:rPr>
        <w:t>2</w:t>
      </w:r>
      <w:r w:rsidRPr="00FB6162">
        <w:rPr>
          <w:rFonts w:ascii="Times New Roman" w:hAnsi="Times New Roman"/>
          <w:color w:val="auto"/>
          <w:spacing w:val="-1"/>
          <w:sz w:val="24"/>
          <w:szCs w:val="24"/>
        </w:rPr>
        <w:t xml:space="preserve"> priede nurodytas prekes pagal Sutarties </w:t>
      </w:r>
      <w:r w:rsidR="00D64F07" w:rsidRPr="00FB6162">
        <w:rPr>
          <w:rFonts w:ascii="Times New Roman" w:hAnsi="Times New Roman"/>
          <w:color w:val="auto"/>
          <w:spacing w:val="-1"/>
          <w:sz w:val="24"/>
          <w:szCs w:val="24"/>
        </w:rPr>
        <w:t>2</w:t>
      </w:r>
      <w:r w:rsidRPr="00FB6162">
        <w:rPr>
          <w:rFonts w:ascii="Times New Roman" w:hAnsi="Times New Roman"/>
          <w:color w:val="auto"/>
          <w:spacing w:val="-1"/>
          <w:sz w:val="24"/>
          <w:szCs w:val="24"/>
        </w:rPr>
        <w:t xml:space="preserve"> priede nustatytus įkainius, o sutarties priede neįvardytas prekes – </w:t>
      </w:r>
      <w:r w:rsidRPr="00FB6162">
        <w:rPr>
          <w:rFonts w:ascii="Times New Roman;serif" w:hAnsi="Times New Roman;serif"/>
          <w:color w:val="auto"/>
          <w:sz w:val="24"/>
          <w:szCs w:val="24"/>
        </w:rPr>
        <w:t>ne didesnėmis nei užsakymo dieną Pardavėjo prekybos vietoje, kataloge ar interneto svetainėje nurodytomis galiojančiomis šių prekių kainomis arba, jei tokios kainos neskelbiamos, tiekėjo pasiūlytomis, konkurencingomis ir rinką atitinkančiomis kainomis;</w:t>
      </w:r>
    </w:p>
    <w:p w14:paraId="60FF96D7" w14:textId="0FA8971C" w:rsidR="00C30DF7" w:rsidRPr="00FB6162" w:rsidRDefault="00085E34">
      <w:pPr>
        <w:tabs>
          <w:tab w:val="left" w:pos="9631"/>
        </w:tabs>
        <w:spacing w:after="0"/>
        <w:ind w:firstLine="1134"/>
        <w:jc w:val="both"/>
        <w:rPr>
          <w:color w:val="auto"/>
        </w:rPr>
      </w:pPr>
      <w:r w:rsidRPr="00FB6162">
        <w:rPr>
          <w:rFonts w:ascii="Times New Roman" w:hAnsi="Times New Roman"/>
          <w:color w:val="auto"/>
          <w:spacing w:val="-1"/>
          <w:sz w:val="24"/>
          <w:szCs w:val="24"/>
        </w:rPr>
        <w:t xml:space="preserve">9.7. užtikrinti Sutarties </w:t>
      </w:r>
      <w:r w:rsidR="00481739" w:rsidRPr="00FB6162">
        <w:rPr>
          <w:rFonts w:ascii="Times New Roman" w:hAnsi="Times New Roman"/>
          <w:color w:val="auto"/>
          <w:spacing w:val="-1"/>
          <w:sz w:val="24"/>
          <w:szCs w:val="24"/>
        </w:rPr>
        <w:t>2</w:t>
      </w:r>
      <w:r w:rsidRPr="00FB6162">
        <w:rPr>
          <w:rFonts w:ascii="Times New Roman" w:hAnsi="Times New Roman"/>
          <w:color w:val="auto"/>
          <w:spacing w:val="-1"/>
          <w:sz w:val="24"/>
          <w:szCs w:val="24"/>
        </w:rPr>
        <w:t xml:space="preserve"> priede</w:t>
      </w:r>
      <w:r w:rsidR="00481739" w:rsidRPr="00FB6162">
        <w:rPr>
          <w:rFonts w:ascii="Times New Roman" w:hAnsi="Times New Roman"/>
          <w:color w:val="auto"/>
          <w:spacing w:val="-1"/>
          <w:sz w:val="24"/>
          <w:szCs w:val="24"/>
        </w:rPr>
        <w:t xml:space="preserve"> (Pasiūlymas)</w:t>
      </w:r>
      <w:r w:rsidRPr="00FB6162">
        <w:rPr>
          <w:rFonts w:ascii="Times New Roman" w:hAnsi="Times New Roman"/>
          <w:color w:val="auto"/>
          <w:spacing w:val="-1"/>
          <w:sz w:val="24"/>
          <w:szCs w:val="24"/>
        </w:rPr>
        <w:t xml:space="preserve"> nurodytų prekių tiekimą Sutarties 1 priede nurodytomis sąlygomis visą sutarties laikotarpį; </w:t>
      </w:r>
    </w:p>
    <w:p w14:paraId="484A8D52" w14:textId="77777777" w:rsidR="00C30DF7" w:rsidRPr="00FB6162" w:rsidRDefault="00085E34">
      <w:pPr>
        <w:tabs>
          <w:tab w:val="left" w:pos="360"/>
          <w:tab w:val="left" w:pos="1080"/>
        </w:tabs>
        <w:spacing w:after="0"/>
        <w:jc w:val="both"/>
        <w:rPr>
          <w:color w:val="auto"/>
        </w:rPr>
      </w:pPr>
      <w:r w:rsidRPr="00FB6162">
        <w:rPr>
          <w:rFonts w:ascii="Times New Roman" w:hAnsi="Times New Roman"/>
          <w:color w:val="auto"/>
          <w:spacing w:val="-1"/>
          <w:sz w:val="24"/>
          <w:szCs w:val="24"/>
        </w:rPr>
        <w:tab/>
        <w:t xml:space="preserve">          </w:t>
      </w:r>
    </w:p>
    <w:p w14:paraId="6F1C6D1C"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V SKYRIUS </w:t>
      </w:r>
    </w:p>
    <w:p w14:paraId="3092C1B6" w14:textId="77777777" w:rsidR="00C30DF7" w:rsidRPr="00FB6162" w:rsidRDefault="00085E34">
      <w:pPr>
        <w:spacing w:after="0"/>
        <w:jc w:val="center"/>
        <w:rPr>
          <w:color w:val="auto"/>
        </w:rPr>
      </w:pPr>
      <w:r w:rsidRPr="00FB6162">
        <w:rPr>
          <w:rFonts w:ascii="Times New Roman" w:hAnsi="Times New Roman"/>
          <w:b/>
          <w:color w:val="auto"/>
          <w:sz w:val="24"/>
          <w:szCs w:val="24"/>
        </w:rPr>
        <w:t>ŠALIŲ TEISĖS IR ATSAKOMYBĖ</w:t>
      </w:r>
    </w:p>
    <w:p w14:paraId="091E2462" w14:textId="77777777" w:rsidR="00C30DF7" w:rsidRPr="00FB6162" w:rsidRDefault="00C30DF7">
      <w:pPr>
        <w:spacing w:after="0"/>
        <w:jc w:val="center"/>
        <w:rPr>
          <w:rFonts w:ascii="Times New Roman" w:hAnsi="Times New Roman"/>
          <w:b/>
          <w:color w:val="auto"/>
          <w:sz w:val="24"/>
          <w:szCs w:val="24"/>
        </w:rPr>
      </w:pPr>
    </w:p>
    <w:p w14:paraId="64667F18"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10. Sutarties š</w:t>
      </w:r>
      <w:r w:rsidRPr="00FB6162">
        <w:rPr>
          <w:rFonts w:ascii="Times New Roman" w:eastAsia="Times New Roman" w:hAnsi="Times New Roman"/>
          <w:color w:val="auto"/>
          <w:sz w:val="24"/>
          <w:szCs w:val="24"/>
          <w:lang w:eastAsia="lt-LT"/>
        </w:rPr>
        <w:t>alys atsako už Sutartimi prisiimtų įsipareigojimų vykdymą kokybiškai ir laiku.</w:t>
      </w:r>
    </w:p>
    <w:p w14:paraId="4B269E19"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11. Pirkėjas:</w:t>
      </w:r>
    </w:p>
    <w:p w14:paraId="238C11E1" w14:textId="77777777" w:rsidR="00C30DF7" w:rsidRPr="00FB6162" w:rsidRDefault="00085E34">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11.1. atsako už atsiskaitymą su Pardavėju sutarties III skyriuje nustatyta tvarka. Pardavėjui pareikalavus moka jam 0,02 proc. dydžio delspinigius nuo atitinkamoje sąskaitoje faktūroje nurodytos sumos už kiekvieną uždelstą dieną, jeigu neatsiskaito su Pardavėju sutarties III skyriuje nurodytu terminu;</w:t>
      </w:r>
    </w:p>
    <w:p w14:paraId="4F96B4B0" w14:textId="748F25D8" w:rsidR="00C30DF7" w:rsidRPr="00FB6162" w:rsidRDefault="00085E34">
      <w:pPr>
        <w:spacing w:after="0"/>
        <w:ind w:firstLine="1134"/>
        <w:jc w:val="both"/>
        <w:rPr>
          <w:color w:val="auto"/>
        </w:rPr>
      </w:pPr>
      <w:r w:rsidRPr="00FB6162">
        <w:rPr>
          <w:rFonts w:ascii="Times New Roman" w:hAnsi="Times New Roman"/>
          <w:color w:val="auto"/>
          <w:sz w:val="24"/>
          <w:szCs w:val="24"/>
        </w:rPr>
        <w:t>11.2. turi teisę reikalauti, kad Pardavėjas pašalintų trūkumus, ištaisytų klaidas ir pateiktų naujas, Sutarties sąlygas atitinkančias, prekes, jei Pardavėjo pateiktos prekės neatitinka Sutarties 1</w:t>
      </w:r>
      <w:r w:rsidR="007C22EC"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w:t>
      </w:r>
      <w:r w:rsidR="007C22EC" w:rsidRPr="00FB6162">
        <w:rPr>
          <w:rFonts w:ascii="Times New Roman" w:hAnsi="Times New Roman"/>
          <w:color w:val="auto"/>
          <w:sz w:val="24"/>
          <w:szCs w:val="24"/>
        </w:rPr>
        <w:t>uose</w:t>
      </w:r>
      <w:r w:rsidRPr="00FB6162">
        <w:rPr>
          <w:rFonts w:ascii="Times New Roman" w:hAnsi="Times New Roman"/>
          <w:color w:val="auto"/>
          <w:sz w:val="24"/>
          <w:szCs w:val="24"/>
        </w:rPr>
        <w:t xml:space="preserve"> nurodytų reikalavimų ar Sutarties </w:t>
      </w:r>
      <w:r w:rsidR="007C22EC"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nurodytų įkainių; </w:t>
      </w:r>
    </w:p>
    <w:p w14:paraId="639E9682" w14:textId="6663E672" w:rsidR="00C30DF7" w:rsidRPr="00FB6162" w:rsidRDefault="00085E34">
      <w:pPr>
        <w:spacing w:after="0"/>
        <w:ind w:firstLine="1134"/>
        <w:jc w:val="both"/>
        <w:rPr>
          <w:color w:val="auto"/>
        </w:rPr>
      </w:pPr>
      <w:r w:rsidRPr="00FB6162">
        <w:rPr>
          <w:rFonts w:ascii="Times New Roman" w:hAnsi="Times New Roman"/>
          <w:color w:val="auto"/>
          <w:sz w:val="24"/>
          <w:szCs w:val="24"/>
        </w:rPr>
        <w:t>11.3. turi teisę nepriimti sąskaitų faktūrų ir nemokėti už prekes, jeigu prekės yra nekokybiškos, neatitinka Sutarties 1</w:t>
      </w:r>
      <w:r w:rsidR="007C22EC"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w:t>
      </w:r>
      <w:r w:rsidR="007C22EC" w:rsidRPr="00FB6162">
        <w:rPr>
          <w:rFonts w:ascii="Times New Roman" w:hAnsi="Times New Roman"/>
          <w:color w:val="auto"/>
          <w:sz w:val="24"/>
          <w:szCs w:val="24"/>
        </w:rPr>
        <w:t>uose</w:t>
      </w:r>
      <w:r w:rsidRPr="00FB6162">
        <w:rPr>
          <w:rFonts w:ascii="Times New Roman" w:hAnsi="Times New Roman"/>
          <w:color w:val="auto"/>
          <w:sz w:val="24"/>
          <w:szCs w:val="24"/>
        </w:rPr>
        <w:t xml:space="preserve"> nurodytų reikalavimų, kol nebus pašalinti trūkumai ir ištaisytos klaidos;</w:t>
      </w:r>
    </w:p>
    <w:p w14:paraId="79A539B9" w14:textId="6D2F7256" w:rsidR="00C30DF7" w:rsidRPr="00FB6162" w:rsidRDefault="00085E34" w:rsidP="0033400B">
      <w:pPr>
        <w:spacing w:after="0"/>
        <w:ind w:firstLine="1134"/>
        <w:jc w:val="both"/>
        <w:rPr>
          <w:color w:val="auto"/>
        </w:rPr>
      </w:pPr>
      <w:r w:rsidRPr="00FB6162">
        <w:rPr>
          <w:rFonts w:ascii="Times New Roman" w:hAnsi="Times New Roman"/>
          <w:color w:val="auto"/>
          <w:spacing w:val="-1"/>
          <w:sz w:val="24"/>
          <w:szCs w:val="24"/>
        </w:rPr>
        <w:t>11.4. negali pirkti sutarties priede nurodytų prekių daugiau</w:t>
      </w:r>
      <w:r w:rsidR="001419AE" w:rsidRPr="00FB6162">
        <w:rPr>
          <w:rFonts w:ascii="Times New Roman" w:hAnsi="Times New Roman"/>
          <w:color w:val="auto"/>
          <w:spacing w:val="-1"/>
          <w:sz w:val="24"/>
          <w:szCs w:val="24"/>
        </w:rPr>
        <w:t xml:space="preserve"> nei už</w:t>
      </w:r>
      <w:r w:rsidRPr="00FB6162">
        <w:rPr>
          <w:rFonts w:ascii="Times New Roman" w:hAnsi="Times New Roman"/>
          <w:color w:val="auto"/>
          <w:spacing w:val="-1"/>
          <w:sz w:val="24"/>
          <w:szCs w:val="24"/>
        </w:rPr>
        <w:t xml:space="preserve"> </w:t>
      </w:r>
      <w:r w:rsidR="001737D5">
        <w:rPr>
          <w:rFonts w:ascii="Times New Roman" w:hAnsi="Times New Roman"/>
          <w:b/>
          <w:color w:val="auto"/>
          <w:spacing w:val="-1"/>
          <w:sz w:val="24"/>
          <w:szCs w:val="24"/>
        </w:rPr>
        <w:t>22561,98</w:t>
      </w:r>
      <w:r w:rsidR="00C10513" w:rsidRPr="00C10513">
        <w:rPr>
          <w:rFonts w:ascii="Times New Roman" w:hAnsi="Times New Roman"/>
          <w:b/>
          <w:color w:val="auto"/>
          <w:spacing w:val="-1"/>
          <w:sz w:val="24"/>
          <w:szCs w:val="24"/>
        </w:rPr>
        <w:t xml:space="preserve"> </w:t>
      </w:r>
      <w:r w:rsidR="005D2E4F" w:rsidRPr="00FB6162">
        <w:rPr>
          <w:rFonts w:ascii="Times New Roman" w:hAnsi="Times New Roman"/>
          <w:b/>
          <w:color w:val="auto"/>
          <w:spacing w:val="-1"/>
          <w:sz w:val="24"/>
          <w:szCs w:val="24"/>
        </w:rPr>
        <w:t>Eur be PVM</w:t>
      </w:r>
      <w:r w:rsidR="0033400B" w:rsidRPr="00FB6162">
        <w:rPr>
          <w:rFonts w:ascii="Times New Roman" w:hAnsi="Times New Roman"/>
          <w:color w:val="auto"/>
          <w:sz w:val="24"/>
          <w:szCs w:val="24"/>
        </w:rPr>
        <w:t>.</w:t>
      </w:r>
    </w:p>
    <w:p w14:paraId="52A464D1" w14:textId="77777777" w:rsidR="00C30DF7" w:rsidRPr="00FB6162" w:rsidRDefault="00085E34">
      <w:pPr>
        <w:pStyle w:val="Pagrindiniotekstotrauka"/>
        <w:spacing w:after="0"/>
        <w:ind w:left="0" w:firstLine="1134"/>
        <w:jc w:val="both"/>
        <w:rPr>
          <w:color w:val="auto"/>
        </w:rPr>
      </w:pPr>
      <w:r w:rsidRPr="00FB6162">
        <w:rPr>
          <w:rFonts w:ascii="Times New Roman" w:hAnsi="Times New Roman"/>
          <w:color w:val="auto"/>
          <w:sz w:val="24"/>
          <w:szCs w:val="24"/>
        </w:rPr>
        <w:t>11.5. turi teisę vienašališkai nutraukti sutartį Lietuvos Respublikos viešųjų pirkimų įstatymo (toliau – Įstatymas) 90 straipsnio ar sutarties  19 punkte nustatyta tvarka.</w:t>
      </w:r>
    </w:p>
    <w:p w14:paraId="07BC9473"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12. Pardavėjas:</w:t>
      </w:r>
    </w:p>
    <w:p w14:paraId="6897B02E"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12.1.  turi teisę Sutarčiai vykdyti pasitelkti subtiekėjus ir atsako už jų prievolių vykdymą ar netinkamą vykdymą. Ne vėliau negu sutartis pradedama vykdyti, turi pranešti Pirkėjui tuo metu žinomų subtiekėjų pavadinimus, kontaktinius duomenis ir jų atstovus, taip pat privalo informuoti apie minėtos informacijos pasikeitimus visu sutarties vykdymo metu, įskaitant informaciją apie ketinamus pasitelkti naujus subtiekėjus;</w:t>
      </w:r>
    </w:p>
    <w:p w14:paraId="1E4EBB97"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12.2. Sutarties vykdymo metu Pardavėjas gali pakeisti (Pirkėjui pareikalavus – privalo pakeisti) subtiekėjus arba pasitelkti naujus. Apie tai Pardavėjas turi informuoti Pirkėją, nurodydamas subtiekėjo pakeitimo ar pasitelkimo priežastis. Pakeisti subtiekėjai privalo pateikti subtiekėjo pašalinimo pagrindų nebuvimą patvirtinančius dokumentus. Gavęs tokį pranešimą, Pirkėjas, jei nėra subtiekėjo pašalinimo pagrindų, arba jei pasitelkiamas naujas subtiekėjas,  kartu su Pardavėju sudaro susitarimą dėl subtiekėjų pakeitimo ar pasitelkimo. Jį pasirašo abi sutarties šalys. Šis susitarimas yra laikomas neatskiriama sutarties dalimi. Pardavėjas negali vienašališkai keisti ar pasitelkti naujų subtiekėjų, apie tai neinformavęs Pirkėjo ir tokio pakeitimo neįforminęs susitarimu dėl sutarties pakeitimo. Jei pakeisto subtiekėjo padėtis atitinka </w:t>
      </w:r>
      <w:r w:rsidRPr="00FB6162">
        <w:rPr>
          <w:rFonts w:ascii="Times New Roman" w:hAnsi="Times New Roman"/>
          <w:color w:val="auto"/>
          <w:sz w:val="24"/>
          <w:szCs w:val="24"/>
        </w:rPr>
        <w:lastRenderedPageBreak/>
        <w:t>bent vieną pagal Lietuvos Respublikos viešųjų pirkimų įstatymo (toliau – Įstatymas) 46 straipsnį nustatytą pašalinimo pagrindą, Pirkėjas reikalauja, kad Pardavėjas per Pirkėjo nustatytą terminą pakeistų minėtą subtiekėją reikalavimus atitinkančiu subtiekėju;</w:t>
      </w:r>
    </w:p>
    <w:p w14:paraId="4D7F5264" w14:textId="77777777" w:rsidR="00C30DF7" w:rsidRPr="00FB6162" w:rsidRDefault="00085E34">
      <w:pPr>
        <w:spacing w:after="0"/>
        <w:ind w:firstLine="1134"/>
        <w:jc w:val="both"/>
        <w:rPr>
          <w:color w:val="auto"/>
        </w:rPr>
      </w:pPr>
      <w:r w:rsidRPr="00FB6162">
        <w:rPr>
          <w:rFonts w:ascii="Times New Roman" w:hAnsi="Times New Roman"/>
          <w:color w:val="auto"/>
          <w:spacing w:val="-1"/>
          <w:sz w:val="24"/>
          <w:szCs w:val="24"/>
        </w:rPr>
        <w:t xml:space="preserve">12.3. </w:t>
      </w:r>
      <w:r w:rsidRPr="00FB6162">
        <w:rPr>
          <w:rFonts w:ascii="Times New Roman" w:eastAsia="Times New Roman" w:hAnsi="Times New Roman"/>
          <w:color w:val="auto"/>
          <w:sz w:val="24"/>
          <w:szCs w:val="24"/>
        </w:rPr>
        <w:t>turi teisę reikalauti iš Pirkėjo sumokėti 0,02 proc. dydžio delspinigius už kiekvieną uždelstą dieną nuo atitinkamoje sąskaitoje faktūroje nurodytos nesumokėtos sumos, jei Pirkėjas neatsiskaito už prekes sutarties III skyriuje nustatytu terminu;</w:t>
      </w:r>
    </w:p>
    <w:p w14:paraId="2888AB8F" w14:textId="77777777" w:rsidR="00C30DF7" w:rsidRPr="00FB6162" w:rsidRDefault="00085E34">
      <w:pPr>
        <w:spacing w:after="0"/>
        <w:ind w:firstLine="1134"/>
        <w:jc w:val="both"/>
        <w:rPr>
          <w:color w:val="auto"/>
        </w:rPr>
      </w:pPr>
      <w:r w:rsidRPr="00FB6162">
        <w:rPr>
          <w:rFonts w:ascii="Times New Roman" w:hAnsi="Times New Roman"/>
          <w:color w:val="auto"/>
          <w:spacing w:val="-1"/>
          <w:sz w:val="24"/>
          <w:szCs w:val="24"/>
        </w:rPr>
        <w:t xml:space="preserve">12.4. sutarties vykdymo metu pasikeitus prekių asortimentui, turi teisę pateikti kitą, ne blogesnę nei pasiūlyta, prekę už sutarties priede nustatytą įkainį </w:t>
      </w:r>
      <w:r w:rsidRPr="00FB6162">
        <w:rPr>
          <w:rFonts w:ascii="Times New Roman" w:eastAsia="Times New Roman" w:hAnsi="Times New Roman"/>
          <w:color w:val="auto"/>
          <w:sz w:val="24"/>
          <w:szCs w:val="24"/>
        </w:rPr>
        <w:t>tik gavęs rašytinį Pirkėjo sutikimą. Siekdamas keisti prekę, Pardavėjas privalo pateikti Pirkėjui argumentuotą prašymą su įrodymais, kad keičiamos naujos prekės visiškai atitinka Sutarties 1 priedo reikalavimus, yra ne prastesnės, o lygiavertės ar geresnės kokybės, nebus keičiamos ir kitos sutarties sąlygos. Šalys susitaria atskirais susitarimais (gamintojo / modelio keitimo atveju) dėl sutarties keitimo. Lygiaverčiu dokumentu bus laikomas Pardavėjo prašymas bei rašytinis Pirkėjo sutikimas. Visi Pardavėjo pateikti dokumentai bei Pirkėjo sutikimas laikomi neatskiriama sutarties dalimi;</w:t>
      </w:r>
    </w:p>
    <w:p w14:paraId="1E2A4FA3"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13.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583DED04" w14:textId="77777777" w:rsidR="00C30DF7" w:rsidRPr="00FB6162" w:rsidRDefault="00C30DF7">
      <w:pPr>
        <w:spacing w:after="0"/>
        <w:ind w:firstLine="1134"/>
        <w:jc w:val="both"/>
        <w:rPr>
          <w:rFonts w:ascii="Times New Roman" w:hAnsi="Times New Roman"/>
          <w:color w:val="auto"/>
          <w:sz w:val="24"/>
          <w:szCs w:val="24"/>
        </w:rPr>
      </w:pPr>
    </w:p>
    <w:p w14:paraId="5ABA9342"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VI SKYRIUS </w:t>
      </w:r>
    </w:p>
    <w:p w14:paraId="42B03EE4" w14:textId="77777777" w:rsidR="00C30DF7" w:rsidRPr="00FB6162" w:rsidRDefault="00085E34">
      <w:pPr>
        <w:spacing w:after="0"/>
        <w:jc w:val="center"/>
        <w:rPr>
          <w:color w:val="auto"/>
        </w:rPr>
      </w:pPr>
      <w:r w:rsidRPr="00FB6162">
        <w:rPr>
          <w:rFonts w:ascii="Times New Roman" w:hAnsi="Times New Roman"/>
          <w:b/>
          <w:color w:val="auto"/>
          <w:sz w:val="24"/>
          <w:szCs w:val="24"/>
        </w:rPr>
        <w:t>SUTARTIES GALIOJIMAS</w:t>
      </w:r>
    </w:p>
    <w:p w14:paraId="7E698A97" w14:textId="77777777" w:rsidR="00C30DF7" w:rsidRPr="00FB6162" w:rsidRDefault="00C30DF7">
      <w:pPr>
        <w:spacing w:after="0"/>
        <w:jc w:val="center"/>
        <w:rPr>
          <w:rFonts w:ascii="Times New Roman" w:hAnsi="Times New Roman"/>
          <w:b/>
          <w:color w:val="auto"/>
          <w:sz w:val="24"/>
          <w:szCs w:val="24"/>
        </w:rPr>
      </w:pPr>
    </w:p>
    <w:p w14:paraId="31F6B3EC" w14:textId="60743483" w:rsidR="00C30DF7" w:rsidRPr="00FB6162" w:rsidRDefault="00085E34">
      <w:pPr>
        <w:pStyle w:val="Pagrindinistekstas"/>
        <w:spacing w:after="0"/>
        <w:jc w:val="both"/>
        <w:rPr>
          <w:color w:val="auto"/>
        </w:rPr>
      </w:pPr>
      <w:r w:rsidRPr="00FB6162">
        <w:rPr>
          <w:rFonts w:ascii="Times New Roman" w:hAnsi="Times New Roman"/>
          <w:color w:val="auto"/>
          <w:sz w:val="24"/>
          <w:szCs w:val="24"/>
        </w:rPr>
        <w:t xml:space="preserve">                  14. Sutartis įsigalioja nuo </w:t>
      </w:r>
      <w:r w:rsidR="00081AC5" w:rsidRPr="00FB6162">
        <w:rPr>
          <w:rFonts w:ascii="Times New Roman" w:hAnsi="Times New Roman"/>
          <w:b/>
          <w:color w:val="auto"/>
          <w:sz w:val="24"/>
          <w:szCs w:val="24"/>
        </w:rPr>
        <w:t>2025-05-</w:t>
      </w:r>
      <w:r w:rsidR="00A9681D" w:rsidRPr="00FB6162">
        <w:rPr>
          <w:rFonts w:ascii="Times New Roman" w:hAnsi="Times New Roman"/>
          <w:b/>
          <w:color w:val="auto"/>
          <w:sz w:val="24"/>
          <w:szCs w:val="24"/>
        </w:rPr>
        <w:t>29</w:t>
      </w:r>
      <w:r w:rsidR="003F1857" w:rsidRPr="00FB6162">
        <w:rPr>
          <w:rFonts w:ascii="Times New Roman" w:hAnsi="Times New Roman"/>
          <w:color w:val="auto"/>
          <w:sz w:val="24"/>
          <w:szCs w:val="24"/>
        </w:rPr>
        <w:t xml:space="preserve"> ir galioja</w:t>
      </w:r>
      <w:r w:rsidRPr="00FB6162">
        <w:rPr>
          <w:rFonts w:ascii="Times New Roman" w:hAnsi="Times New Roman"/>
          <w:color w:val="auto"/>
          <w:sz w:val="24"/>
          <w:szCs w:val="24"/>
        </w:rPr>
        <w:t xml:space="preserve"> </w:t>
      </w:r>
      <w:r w:rsidRPr="00FB6162">
        <w:rPr>
          <w:rFonts w:ascii="Times New Roman" w:hAnsi="Times New Roman"/>
          <w:b/>
          <w:color w:val="auto"/>
          <w:sz w:val="24"/>
          <w:szCs w:val="24"/>
        </w:rPr>
        <w:t>12</w:t>
      </w:r>
      <w:r w:rsidRPr="00FB6162">
        <w:rPr>
          <w:rFonts w:ascii="Times New Roman" w:hAnsi="Times New Roman"/>
          <w:color w:val="auto"/>
          <w:sz w:val="24"/>
          <w:szCs w:val="24"/>
        </w:rPr>
        <w:t xml:space="preserve"> mėnesių</w:t>
      </w:r>
      <w:r w:rsidR="00A9681D" w:rsidRPr="00FB6162">
        <w:rPr>
          <w:rFonts w:ascii="Times New Roman" w:hAnsi="Times New Roman"/>
          <w:color w:val="auto"/>
          <w:sz w:val="24"/>
          <w:szCs w:val="24"/>
        </w:rPr>
        <w:t xml:space="preserve">. Jei likus 1 mėnesiui iki šios Sutarties galiojimo termino pabaigos nei viena iš Šalių nepareiškia raštu kitai šaliai apie šios Sutarties nutraukimą, Sutartis laikoma pratęsta iki bus išpirkta maksimali sutarties vertė, bet neilgiau kaip </w:t>
      </w:r>
      <w:r w:rsidR="00A9681D" w:rsidRPr="00FB6162">
        <w:rPr>
          <w:rFonts w:ascii="Times New Roman" w:hAnsi="Times New Roman"/>
          <w:b/>
          <w:color w:val="auto"/>
          <w:sz w:val="24"/>
          <w:szCs w:val="24"/>
        </w:rPr>
        <w:t>6 mėn</w:t>
      </w:r>
      <w:r w:rsidR="00A9681D" w:rsidRPr="00FB6162">
        <w:rPr>
          <w:rFonts w:ascii="Times New Roman" w:hAnsi="Times New Roman"/>
          <w:color w:val="auto"/>
          <w:sz w:val="24"/>
          <w:szCs w:val="24"/>
        </w:rPr>
        <w:t>. laikotarpiui.</w:t>
      </w:r>
    </w:p>
    <w:p w14:paraId="60614251"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15. Sutarties galiojimo pabaiga neatleidžia šalių nuo pareigos tinkami įvykdyti sutartimi prisiimtus įsipareigojimus.</w:t>
      </w:r>
    </w:p>
    <w:p w14:paraId="0E3A189C"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 xml:space="preserve">16. Sutarties sąlygos sutarties galiojimo laikotarpiu gali būti keičiamos Viešųjų pirkimų įstatymo numatytais atvejais ir jame nustatyta tvarka. </w:t>
      </w:r>
    </w:p>
    <w:p w14:paraId="65CEE3D3"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 xml:space="preserve">17. </w:t>
      </w:r>
      <w:r w:rsidRPr="00FB6162">
        <w:rPr>
          <w:rFonts w:ascii="Times New Roman" w:hAnsi="Times New Roman"/>
          <w:color w:val="auto"/>
          <w:sz w:val="24"/>
          <w:szCs w:val="24"/>
          <w:lang w:eastAsia="lt-LT"/>
        </w:rPr>
        <w:t>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10 darbo dienų. Šalims tarpusavyje susitarus dėl sutarties sąlygų keitimo, šie keitimai įforminami susitarimu, kuris yra neatskiriama sutarties dalis. Šalims nesutarus dėl sutarties sąlygų keitimo, sprendimo teisę turi Pirkėjas.</w:t>
      </w:r>
    </w:p>
    <w:p w14:paraId="4D06F69C"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 xml:space="preserve">18. Sutartis gali būti nutraukta prieš terminą abiejų šalių rašytiniu susitarimu </w:t>
      </w:r>
      <w:r w:rsidRPr="00FB6162">
        <w:rPr>
          <w:rFonts w:ascii="Times New Roman" w:eastAsia="Times New Roman" w:hAnsi="Times New Roman"/>
          <w:color w:val="auto"/>
          <w:sz w:val="24"/>
          <w:szCs w:val="24"/>
          <w:lang w:eastAsia="lt-LT"/>
        </w:rPr>
        <w:t xml:space="preserve">sutarties 19 punkte ar </w:t>
      </w:r>
      <w:r w:rsidRPr="00FB6162">
        <w:rPr>
          <w:rFonts w:ascii="Times New Roman" w:hAnsi="Times New Roman"/>
          <w:color w:val="auto"/>
          <w:sz w:val="24"/>
          <w:szCs w:val="24"/>
        </w:rPr>
        <w:t xml:space="preserve">Lietuvos Respublikos </w:t>
      </w:r>
      <w:r w:rsidRPr="00FB6162">
        <w:rPr>
          <w:rFonts w:ascii="Times New Roman" w:eastAsia="Times New Roman" w:hAnsi="Times New Roman"/>
          <w:color w:val="auto"/>
          <w:sz w:val="24"/>
          <w:szCs w:val="24"/>
          <w:lang w:eastAsia="lt-LT"/>
        </w:rPr>
        <w:t xml:space="preserve">civilinio kodekso </w:t>
      </w:r>
      <w:r w:rsidRPr="00FB6162">
        <w:rPr>
          <w:rFonts w:ascii="Times New Roman" w:hAnsi="Times New Roman"/>
          <w:color w:val="auto"/>
          <w:sz w:val="24"/>
          <w:szCs w:val="24"/>
        </w:rPr>
        <w:t>nustatyta tvarka.</w:t>
      </w:r>
    </w:p>
    <w:p w14:paraId="1F2F9A29"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 xml:space="preserve">19. </w:t>
      </w:r>
      <w:r w:rsidRPr="00FB6162">
        <w:rPr>
          <w:rFonts w:ascii="Times New Roman" w:eastAsia="Times New Roman" w:hAnsi="Times New Roman"/>
          <w:color w:val="auto"/>
          <w:sz w:val="24"/>
          <w:szCs w:val="24"/>
        </w:rPr>
        <w:t xml:space="preserve">Dėl esminių sutarties sąlygų pažeidimų ir dėl atvejų, nurodytų Įstatymo 90 straipsnyje, sutartis nutraukiama vienašališkai, pranešus apie sutarties nutraukimą kitai šaliai raštu prieš 14 kalendorinių dienų. </w:t>
      </w:r>
      <w:r w:rsidRPr="00FB6162">
        <w:rPr>
          <w:rFonts w:ascii="Times New Roman" w:hAnsi="Times New Roman"/>
          <w:color w:val="auto"/>
          <w:sz w:val="24"/>
          <w:szCs w:val="24"/>
        </w:rPr>
        <w:t>Vienašališkai nutraukus sutartį, kaltoji šalis atlygina kitai šaliai su sutarties nutraukimu susijusius nuostolius.</w:t>
      </w:r>
    </w:p>
    <w:p w14:paraId="48961C53" w14:textId="377C5A14" w:rsidR="00C30DF7" w:rsidRPr="00FB6162" w:rsidRDefault="00085E34" w:rsidP="00DA7B44">
      <w:pPr>
        <w:pStyle w:val="Pagrindinistekstas"/>
        <w:spacing w:after="0"/>
        <w:ind w:firstLine="1080"/>
        <w:jc w:val="both"/>
        <w:rPr>
          <w:color w:val="auto"/>
        </w:rPr>
      </w:pPr>
      <w:r w:rsidRPr="00FB6162">
        <w:rPr>
          <w:rFonts w:ascii="Times New Roman" w:eastAsia="Times New Roman" w:hAnsi="Times New Roman"/>
          <w:color w:val="auto"/>
          <w:sz w:val="24"/>
          <w:szCs w:val="24"/>
          <w:lang w:eastAsia="lt-LT"/>
        </w:rPr>
        <w:lastRenderedPageBreak/>
        <w:t>20. Jeigu Pirkėjas nutraukia sutartį dėl esminių sutarties sąlygų pažeidimų, Pirkėjas sumoka už iki sutarties nutraukimo tinkamai tiektas prekes. Pardavėjas privalo atlyginti Pirkėjui visas dėl sutarties nutraukimo susidariusias išlaidas ir kompensuoti dėl sutarties nutraukimo patirtus nuostolius.</w:t>
      </w:r>
    </w:p>
    <w:p w14:paraId="41C9729F" w14:textId="77777777" w:rsidR="00C30DF7" w:rsidRPr="00FB6162" w:rsidRDefault="00C30DF7">
      <w:pPr>
        <w:pStyle w:val="Pagrindinistekstas"/>
        <w:spacing w:after="0"/>
        <w:ind w:firstLine="1080"/>
        <w:jc w:val="both"/>
        <w:rPr>
          <w:rFonts w:ascii="Times New Roman" w:eastAsia="Times New Roman" w:hAnsi="Times New Roman"/>
          <w:color w:val="auto"/>
          <w:sz w:val="24"/>
          <w:szCs w:val="24"/>
          <w:lang w:eastAsia="lt-LT"/>
        </w:rPr>
      </w:pPr>
    </w:p>
    <w:p w14:paraId="683F1726"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VII SKYRIUS </w:t>
      </w:r>
    </w:p>
    <w:p w14:paraId="57680164" w14:textId="77777777" w:rsidR="00C30DF7" w:rsidRPr="00FB6162" w:rsidRDefault="00085E34">
      <w:pPr>
        <w:spacing w:after="0"/>
        <w:jc w:val="center"/>
        <w:rPr>
          <w:color w:val="auto"/>
        </w:rPr>
      </w:pPr>
      <w:r w:rsidRPr="00FB6162">
        <w:rPr>
          <w:rFonts w:ascii="Times New Roman" w:hAnsi="Times New Roman"/>
          <w:b/>
          <w:color w:val="auto"/>
          <w:sz w:val="24"/>
          <w:szCs w:val="24"/>
        </w:rPr>
        <w:t>NENUGALIMOS JĖGOS (</w:t>
      </w:r>
      <w:r w:rsidRPr="00FB6162">
        <w:rPr>
          <w:rFonts w:ascii="Times New Roman" w:hAnsi="Times New Roman"/>
          <w:b/>
          <w:i/>
          <w:color w:val="auto"/>
          <w:sz w:val="24"/>
          <w:szCs w:val="24"/>
        </w:rPr>
        <w:t>FORCE MAJEURE</w:t>
      </w:r>
      <w:r w:rsidRPr="00FB6162">
        <w:rPr>
          <w:rFonts w:ascii="Times New Roman" w:hAnsi="Times New Roman"/>
          <w:b/>
          <w:color w:val="auto"/>
          <w:sz w:val="24"/>
          <w:szCs w:val="24"/>
        </w:rPr>
        <w:t>) APLINKYBĖS</w:t>
      </w:r>
    </w:p>
    <w:p w14:paraId="4C0A4B72" w14:textId="77777777" w:rsidR="00C30DF7" w:rsidRPr="00FB6162" w:rsidRDefault="00C30DF7">
      <w:pPr>
        <w:spacing w:after="0"/>
        <w:ind w:firstLine="1134"/>
        <w:jc w:val="both"/>
        <w:rPr>
          <w:rFonts w:ascii="Times New Roman" w:hAnsi="Times New Roman"/>
          <w:color w:val="auto"/>
          <w:sz w:val="24"/>
          <w:szCs w:val="24"/>
        </w:rPr>
      </w:pPr>
    </w:p>
    <w:p w14:paraId="41FD2064"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21.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 m. liepos 15 d. nutarimu Nr. 840 patvirtintomis Atleidimo nuo atsakomybės, esant nenugalimos jėgos (</w:t>
      </w:r>
      <w:r w:rsidRPr="00FB6162">
        <w:rPr>
          <w:rFonts w:ascii="Times New Roman" w:hAnsi="Times New Roman"/>
          <w:i/>
          <w:color w:val="auto"/>
          <w:sz w:val="24"/>
          <w:szCs w:val="24"/>
        </w:rPr>
        <w:t>force majeure</w:t>
      </w:r>
      <w:r w:rsidRPr="00FB6162">
        <w:rPr>
          <w:rFonts w:ascii="Times New Roman" w:hAnsi="Times New Roman"/>
          <w:color w:val="auto"/>
          <w:sz w:val="24"/>
          <w:szCs w:val="24"/>
        </w:rPr>
        <w:t>) aplinkybėms, taisyklėmis.</w:t>
      </w:r>
    </w:p>
    <w:p w14:paraId="26D07D36"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22. Šalis turi nedelsdama, t. y. ne vėliau kaip per 3 darbo dienas, pranešti kitai šaliai raštu apie atsiradusias nenugalimos jėgos aplinkybes, dėl kurių sutarties ar jos dalies įvykdymas gali tapti neįmanomas ar iš esmės pasunkėti.</w:t>
      </w:r>
    </w:p>
    <w:p w14:paraId="27605523"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23.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35AEF55C" w14:textId="77777777" w:rsidR="00C30DF7" w:rsidRPr="00FB6162" w:rsidRDefault="00C30DF7">
      <w:pPr>
        <w:spacing w:after="0"/>
        <w:ind w:firstLine="1134"/>
        <w:jc w:val="both"/>
        <w:rPr>
          <w:rFonts w:ascii="Times New Roman" w:hAnsi="Times New Roman"/>
          <w:color w:val="auto"/>
          <w:sz w:val="24"/>
          <w:szCs w:val="24"/>
        </w:rPr>
      </w:pPr>
    </w:p>
    <w:p w14:paraId="14079581"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VIII SKYRIUS </w:t>
      </w:r>
    </w:p>
    <w:p w14:paraId="01FF297E" w14:textId="77777777" w:rsidR="00C30DF7" w:rsidRPr="00FB6162" w:rsidRDefault="00085E34">
      <w:pPr>
        <w:spacing w:after="0"/>
        <w:jc w:val="center"/>
        <w:rPr>
          <w:color w:val="auto"/>
        </w:rPr>
      </w:pPr>
      <w:r w:rsidRPr="00FB6162">
        <w:rPr>
          <w:rFonts w:ascii="Times New Roman" w:hAnsi="Times New Roman"/>
          <w:b/>
          <w:color w:val="auto"/>
          <w:sz w:val="24"/>
          <w:szCs w:val="24"/>
        </w:rPr>
        <w:t>KITOS SĄLYGOS</w:t>
      </w:r>
    </w:p>
    <w:p w14:paraId="34E78005" w14:textId="77777777" w:rsidR="00C30DF7" w:rsidRPr="00FB6162" w:rsidRDefault="00C30DF7">
      <w:pPr>
        <w:spacing w:after="0"/>
        <w:jc w:val="center"/>
        <w:rPr>
          <w:rFonts w:ascii="Times New Roman" w:hAnsi="Times New Roman"/>
          <w:b/>
          <w:color w:val="auto"/>
          <w:sz w:val="24"/>
          <w:szCs w:val="24"/>
        </w:rPr>
      </w:pPr>
    </w:p>
    <w:p w14:paraId="302710F8"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24. Visa informacija, gauta prieš sudarant sutartį ar vykdant ją, yra konfidenciali ir be kitos šalies sutikimo tretiesiems asmenims neatskleidžiama.</w:t>
      </w:r>
    </w:p>
    <w:p w14:paraId="65C2B9B5"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25. Iškilusius nesutarimus šalys sprendžia tarpusavio susitarimu, nesusitarusios – Lietuvos Respublikos įstatymų nustatyta tvarka.</w:t>
      </w:r>
    </w:p>
    <w:p w14:paraId="7A5B36C2" w14:textId="306ABC98"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26. Sutartis sudaryta dviem vienodą teisinę galią turinčiais egzemplioriais – po vieną egzempliorių abiem sutarties šalims. </w:t>
      </w:r>
      <w:r w:rsidR="00600D7D" w:rsidRPr="00FB6162">
        <w:rPr>
          <w:rFonts w:ascii="Times New Roman" w:hAnsi="Times New Roman"/>
          <w:color w:val="auto"/>
          <w:sz w:val="24"/>
          <w:szCs w:val="24"/>
        </w:rPr>
        <w:t>Jei Sutartis pasirašoma elektroniniais kvalifikuotais parašais sudaromas vienas elektroninis dokumentas.</w:t>
      </w:r>
    </w:p>
    <w:p w14:paraId="1850A0CC"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27. Vykdydamos šią sutartį, šalys vadovaujasi Lietuvos Respublikos įstatymais ir kitais Lietuvos Respublikos teisės aktais ir šios sutarties sąlygomis.</w:t>
      </w:r>
    </w:p>
    <w:p w14:paraId="6835705F"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28. Pasikeitus šalių juridiniams adresams bei bankų rekvizitams, šalys privalo per 3 darbo dienas apie tai informuoti viena kitą.</w:t>
      </w:r>
      <w:r w:rsidRPr="00FB6162">
        <w:rPr>
          <w:rFonts w:ascii="Times New Roman" w:eastAsia="Times New Roman" w:hAnsi="Times New Roman"/>
          <w:color w:val="auto"/>
          <w:sz w:val="24"/>
          <w:szCs w:val="24"/>
        </w:rPr>
        <w:t xml:space="preserve"> Šalis, nevykdanti šio įsipareigojimo, negali reikšti pretenzijų, jog negavo pranešimų, siųstų paskutiniu jos nurodytu adresu.</w:t>
      </w:r>
    </w:p>
    <w:p w14:paraId="527DCCC8" w14:textId="77777777" w:rsidR="00600D7D" w:rsidRPr="00FB6162" w:rsidRDefault="00085E34">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 xml:space="preserve">29. Šalys neturi teisės perduoti savo įsipareigojimų pagal sutartį tretiesiems asmenims be kitos šalies išankstinio rašytinio sutikimo.  </w:t>
      </w:r>
    </w:p>
    <w:p w14:paraId="43890990" w14:textId="1BDEC77E" w:rsidR="00297D84" w:rsidRPr="00FB6162" w:rsidRDefault="00600D7D">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 xml:space="preserve">30.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w:t>
      </w:r>
      <w:r w:rsidRPr="00FB6162">
        <w:rPr>
          <w:rFonts w:ascii="Times New Roman" w:hAnsi="Times New Roman"/>
          <w:color w:val="auto"/>
          <w:sz w:val="24"/>
          <w:szCs w:val="24"/>
        </w:rPr>
        <w:lastRenderedPageBreak/>
        <w:t>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5D9665AB" w14:textId="466E958C" w:rsidR="00C10513" w:rsidRPr="00FB6162" w:rsidRDefault="00297D84" w:rsidP="00C10513">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1</w:t>
      </w:r>
      <w:r w:rsidRPr="00FB6162">
        <w:rPr>
          <w:rFonts w:ascii="Times New Roman" w:hAnsi="Times New Roman"/>
          <w:color w:val="auto"/>
          <w:sz w:val="24"/>
          <w:szCs w:val="24"/>
        </w:rPr>
        <w:t xml:space="preserve">. </w:t>
      </w:r>
      <w:r w:rsidR="00C520E0" w:rsidRPr="00FB6162">
        <w:rPr>
          <w:rFonts w:ascii="Times New Roman" w:hAnsi="Times New Roman"/>
          <w:color w:val="auto"/>
          <w:sz w:val="24"/>
          <w:szCs w:val="24"/>
        </w:rPr>
        <w:t>U</w:t>
      </w:r>
      <w:r w:rsidRPr="00FB6162">
        <w:rPr>
          <w:rFonts w:ascii="Times New Roman" w:hAnsi="Times New Roman"/>
          <w:color w:val="auto"/>
          <w:sz w:val="24"/>
          <w:szCs w:val="24"/>
        </w:rPr>
        <w:t>ž sutarties vykdymą</w:t>
      </w:r>
      <w:r w:rsidR="00C520E0" w:rsidRPr="00FB6162">
        <w:rPr>
          <w:rFonts w:ascii="Times New Roman" w:hAnsi="Times New Roman"/>
          <w:color w:val="auto"/>
          <w:sz w:val="24"/>
          <w:szCs w:val="24"/>
        </w:rPr>
        <w:t xml:space="preserve"> iš Pirkėjo pusės</w:t>
      </w:r>
      <w:r w:rsidRPr="00FB6162">
        <w:rPr>
          <w:rFonts w:ascii="Times New Roman" w:hAnsi="Times New Roman"/>
          <w:color w:val="auto"/>
          <w:sz w:val="24"/>
          <w:szCs w:val="24"/>
        </w:rPr>
        <w:t xml:space="preserve"> atsakinga – </w:t>
      </w:r>
      <w:r w:rsidR="00C520E0" w:rsidRPr="00FB6162">
        <w:rPr>
          <w:rFonts w:ascii="Times New Roman" w:hAnsi="Times New Roman"/>
          <w:color w:val="auto"/>
          <w:sz w:val="24"/>
          <w:szCs w:val="24"/>
        </w:rPr>
        <w:t xml:space="preserve">Socialinės globos centro „Vija“ </w:t>
      </w:r>
      <w:r w:rsidR="005D2E4F" w:rsidRPr="00FB6162">
        <w:rPr>
          <w:rFonts w:ascii="Times New Roman" w:hAnsi="Times New Roman"/>
          <w:color w:val="auto"/>
          <w:sz w:val="24"/>
          <w:szCs w:val="24"/>
        </w:rPr>
        <w:t>Vyr. virėja</w:t>
      </w:r>
      <w:r w:rsidR="00C520E0" w:rsidRPr="00FB6162">
        <w:rPr>
          <w:rFonts w:ascii="Times New Roman" w:hAnsi="Times New Roman"/>
          <w:color w:val="auto"/>
          <w:sz w:val="24"/>
          <w:szCs w:val="24"/>
        </w:rPr>
        <w:t xml:space="preserve"> </w:t>
      </w:r>
      <w:r w:rsidR="00801531" w:rsidRPr="00FB6162">
        <w:rPr>
          <w:rFonts w:ascii="Times New Roman" w:hAnsi="Times New Roman"/>
          <w:color w:val="auto"/>
          <w:sz w:val="24"/>
          <w:szCs w:val="24"/>
        </w:rPr>
        <w:t xml:space="preserve">Saulutė </w:t>
      </w:r>
      <w:proofErr w:type="spellStart"/>
      <w:r w:rsidR="00801531" w:rsidRPr="00FB6162">
        <w:rPr>
          <w:rFonts w:ascii="Times New Roman" w:hAnsi="Times New Roman"/>
          <w:color w:val="auto"/>
          <w:sz w:val="24"/>
          <w:szCs w:val="24"/>
        </w:rPr>
        <w:t>Čeidienė</w:t>
      </w:r>
      <w:proofErr w:type="spellEnd"/>
      <w:r w:rsidR="00C520E0" w:rsidRPr="00FB6162">
        <w:rPr>
          <w:rFonts w:ascii="Times New Roman" w:hAnsi="Times New Roman"/>
          <w:color w:val="auto"/>
          <w:sz w:val="24"/>
          <w:szCs w:val="24"/>
        </w:rPr>
        <w:t xml:space="preserve">, </w:t>
      </w:r>
      <w:hyperlink r:id="rId8" w:history="1">
        <w:r w:rsidR="00801531" w:rsidRPr="00FB6162">
          <w:rPr>
            <w:rStyle w:val="Hipersaitas"/>
            <w:rFonts w:ascii="Times New Roman" w:hAnsi="Times New Roman"/>
            <w:color w:val="auto"/>
            <w:sz w:val="24"/>
            <w:szCs w:val="24"/>
          </w:rPr>
          <w:t>saulute.ceidiene</w:t>
        </w:r>
        <w:r w:rsidR="00C520E0" w:rsidRPr="00FB6162">
          <w:rPr>
            <w:rStyle w:val="Hipersaitas"/>
            <w:rFonts w:ascii="Times New Roman" w:hAnsi="Times New Roman"/>
            <w:color w:val="auto"/>
            <w:sz w:val="24"/>
            <w:szCs w:val="24"/>
          </w:rPr>
          <w:t>@vijoscentras.lt</w:t>
        </w:r>
      </w:hyperlink>
      <w:r w:rsidR="00C520E0" w:rsidRPr="00FB6162">
        <w:rPr>
          <w:rFonts w:ascii="Times New Roman" w:hAnsi="Times New Roman"/>
          <w:color w:val="auto"/>
          <w:sz w:val="24"/>
          <w:szCs w:val="24"/>
        </w:rPr>
        <w:t>, tel</w:t>
      </w:r>
      <w:r w:rsidR="00600D7D" w:rsidRPr="00FB6162">
        <w:rPr>
          <w:rFonts w:ascii="Times New Roman" w:hAnsi="Times New Roman"/>
          <w:color w:val="auto"/>
          <w:sz w:val="24"/>
          <w:szCs w:val="24"/>
        </w:rPr>
        <w:t>.</w:t>
      </w:r>
      <w:r w:rsidR="00345A33" w:rsidRPr="00FB6162">
        <w:rPr>
          <w:rFonts w:ascii="Times New Roman" w:hAnsi="Times New Roman"/>
          <w:color w:val="auto"/>
          <w:sz w:val="24"/>
          <w:szCs w:val="24"/>
        </w:rPr>
        <w:t xml:space="preserve"> </w:t>
      </w:r>
      <w:r w:rsidR="0086029D" w:rsidRPr="00FB6162">
        <w:rPr>
          <w:rFonts w:ascii="Times New Roman" w:hAnsi="Times New Roman"/>
          <w:color w:val="auto"/>
          <w:sz w:val="24"/>
          <w:szCs w:val="24"/>
        </w:rPr>
        <w:t>+37065934043</w:t>
      </w:r>
      <w:r w:rsidR="00C520E0" w:rsidRPr="00FB6162">
        <w:rPr>
          <w:rFonts w:ascii="Times New Roman" w:hAnsi="Times New Roman"/>
          <w:color w:val="auto"/>
          <w:sz w:val="24"/>
          <w:szCs w:val="24"/>
        </w:rPr>
        <w:t>.</w:t>
      </w:r>
      <w:r w:rsidR="00C10513">
        <w:rPr>
          <w:rFonts w:ascii="Times New Roman" w:hAnsi="Times New Roman"/>
          <w:color w:val="auto"/>
          <w:sz w:val="24"/>
          <w:szCs w:val="24"/>
        </w:rPr>
        <w:t xml:space="preserve"> </w:t>
      </w:r>
      <w:r w:rsidR="00C10513" w:rsidRPr="00C10513">
        <w:rPr>
          <w:rFonts w:ascii="Times New Roman" w:hAnsi="Times New Roman"/>
          <w:color w:val="auto"/>
          <w:sz w:val="24"/>
          <w:szCs w:val="24"/>
        </w:rPr>
        <w:t>Pirkėjo paskirtas asmuo, atsakingas už Sutarties ir pakeitimų paskelbimą pagal Lietuvos Respublikos viešųjų pirkimų įstatymo 86 straipsnio 9 dalies nuostatas yra Šarūnas Rudys, Viešųjų pirkimų specialistas. Pirkėjo atsakingo asmens už Sutarties ir jos pakeitimų paskelbimą kontaktiniai duomenys: tel. +370 639  90544, el. paštas sarunas.rudys@vijoscentras.lt</w:t>
      </w:r>
    </w:p>
    <w:p w14:paraId="6524EA8A" w14:textId="39CD34A5" w:rsidR="00C30DF7" w:rsidRPr="00C10513" w:rsidRDefault="00C520E0" w:rsidP="00C10513">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2</w:t>
      </w:r>
      <w:r w:rsidRPr="00FB6162">
        <w:rPr>
          <w:rFonts w:ascii="Times New Roman" w:hAnsi="Times New Roman"/>
          <w:color w:val="auto"/>
          <w:sz w:val="24"/>
          <w:szCs w:val="24"/>
        </w:rPr>
        <w:t xml:space="preserve">. Už sutarties vykdymą iš Pardavėjo pusės atsakinga/s </w:t>
      </w:r>
      <w:r w:rsidR="001709FA" w:rsidRPr="00C10513">
        <w:rPr>
          <w:rFonts w:ascii="Times New Roman" w:hAnsi="Times New Roman"/>
          <w:color w:val="auto"/>
          <w:sz w:val="24"/>
          <w:szCs w:val="24"/>
          <w:highlight w:val="lightGray"/>
        </w:rPr>
        <w:t xml:space="preserve">– </w:t>
      </w:r>
      <w:r w:rsidR="00C10513" w:rsidRPr="00C10513">
        <w:rPr>
          <w:rFonts w:ascii="Times New Roman" w:hAnsi="Times New Roman"/>
          <w:color w:val="auto"/>
          <w:sz w:val="24"/>
          <w:szCs w:val="24"/>
          <w:highlight w:val="lightGray"/>
        </w:rPr>
        <w:t>.............................................</w:t>
      </w:r>
      <w:r w:rsidR="00085E34" w:rsidRPr="00FB6162">
        <w:rPr>
          <w:rFonts w:ascii="Times New Roman" w:hAnsi="Times New Roman"/>
          <w:color w:val="auto"/>
          <w:sz w:val="24"/>
          <w:szCs w:val="24"/>
        </w:rPr>
        <w:t xml:space="preserve">                                                           </w:t>
      </w:r>
    </w:p>
    <w:p w14:paraId="54469DE7" w14:textId="5F0277F9" w:rsidR="00C30DF7" w:rsidRPr="00FB6162" w:rsidRDefault="00085E34">
      <w:pPr>
        <w:spacing w:after="0"/>
        <w:ind w:firstLine="1134"/>
        <w:jc w:val="both"/>
        <w:rPr>
          <w:color w:val="auto"/>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3</w:t>
      </w:r>
      <w:r w:rsidRPr="00FB6162">
        <w:rPr>
          <w:rFonts w:ascii="Times New Roman" w:hAnsi="Times New Roman"/>
          <w:color w:val="auto"/>
          <w:sz w:val="24"/>
          <w:szCs w:val="24"/>
        </w:rPr>
        <w:t>. Prie sutarties pridedami dokumentai:</w:t>
      </w:r>
    </w:p>
    <w:p w14:paraId="1EFE8E1E" w14:textId="43DCC027" w:rsidR="00600D7D" w:rsidRPr="00FB6162" w:rsidRDefault="00085E34">
      <w:pPr>
        <w:spacing w:after="0"/>
        <w:ind w:firstLine="1134"/>
        <w:jc w:val="both"/>
        <w:rPr>
          <w:rFonts w:ascii="Times New Roman" w:hAnsi="Times New Roman"/>
          <w:bCs/>
          <w:color w:val="auto"/>
          <w:sz w:val="24"/>
          <w:szCs w:val="24"/>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3</w:t>
      </w:r>
      <w:r w:rsidRPr="00FB6162">
        <w:rPr>
          <w:rFonts w:ascii="Times New Roman" w:hAnsi="Times New Roman"/>
          <w:color w:val="auto"/>
          <w:sz w:val="24"/>
          <w:szCs w:val="24"/>
        </w:rPr>
        <w:t xml:space="preserve">.1. </w:t>
      </w:r>
      <w:r w:rsidR="00600D7D" w:rsidRPr="00FB6162">
        <w:rPr>
          <w:rFonts w:ascii="Times New Roman" w:hAnsi="Times New Roman"/>
          <w:color w:val="auto"/>
          <w:sz w:val="24"/>
          <w:szCs w:val="24"/>
        </w:rPr>
        <w:t>Priedas Nr. 1 „</w:t>
      </w:r>
      <w:r w:rsidRPr="00FB6162">
        <w:rPr>
          <w:rFonts w:ascii="Times New Roman" w:hAnsi="Times New Roman"/>
          <w:bCs/>
          <w:color w:val="auto"/>
          <w:sz w:val="24"/>
          <w:szCs w:val="24"/>
        </w:rPr>
        <w:t>Techninė specifikacija</w:t>
      </w:r>
      <w:r w:rsidR="00600D7D" w:rsidRPr="00FB6162">
        <w:rPr>
          <w:rFonts w:ascii="Times New Roman" w:hAnsi="Times New Roman"/>
          <w:bCs/>
          <w:color w:val="auto"/>
          <w:sz w:val="24"/>
          <w:szCs w:val="24"/>
        </w:rPr>
        <w:t>“</w:t>
      </w:r>
    </w:p>
    <w:p w14:paraId="342484BB" w14:textId="246B6120" w:rsidR="00C30DF7" w:rsidRPr="00FB6162" w:rsidRDefault="00600D7D">
      <w:pPr>
        <w:spacing w:after="0"/>
        <w:ind w:firstLine="1134"/>
        <w:jc w:val="both"/>
        <w:rPr>
          <w:color w:val="auto"/>
        </w:rPr>
      </w:pPr>
      <w:r w:rsidRPr="00FB6162">
        <w:rPr>
          <w:rFonts w:ascii="Times New Roman" w:hAnsi="Times New Roman"/>
          <w:bCs/>
          <w:color w:val="auto"/>
          <w:sz w:val="24"/>
          <w:szCs w:val="24"/>
        </w:rPr>
        <w:t xml:space="preserve">33.2. Priedas Nr. 2 </w:t>
      </w:r>
      <w:r w:rsidR="00090389" w:rsidRPr="00FB6162">
        <w:rPr>
          <w:rFonts w:ascii="Times New Roman" w:hAnsi="Times New Roman"/>
          <w:bCs/>
          <w:color w:val="auto"/>
          <w:sz w:val="24"/>
          <w:szCs w:val="24"/>
        </w:rPr>
        <w:t xml:space="preserve"> </w:t>
      </w:r>
      <w:r w:rsidRPr="00FB6162">
        <w:rPr>
          <w:rFonts w:ascii="Times New Roman" w:hAnsi="Times New Roman"/>
          <w:bCs/>
          <w:color w:val="auto"/>
          <w:sz w:val="24"/>
          <w:szCs w:val="24"/>
        </w:rPr>
        <w:t>„Pasiūlymo forma“</w:t>
      </w:r>
      <w:r w:rsidR="00085E34" w:rsidRPr="00FB6162">
        <w:rPr>
          <w:rFonts w:ascii="Times New Roman" w:hAnsi="Times New Roman"/>
          <w:bCs/>
          <w:color w:val="auto"/>
          <w:sz w:val="24"/>
          <w:szCs w:val="24"/>
        </w:rPr>
        <w:t xml:space="preserve">. </w:t>
      </w:r>
    </w:p>
    <w:p w14:paraId="60ED7C7A" w14:textId="66D08967" w:rsidR="00600D7D" w:rsidRPr="00FB6162" w:rsidRDefault="00085E34" w:rsidP="00DA7B44">
      <w:pPr>
        <w:tabs>
          <w:tab w:val="left" w:pos="1680"/>
        </w:tabs>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3</w:t>
      </w:r>
      <w:r w:rsidRPr="00FB6162">
        <w:rPr>
          <w:rFonts w:ascii="Times New Roman" w:hAnsi="Times New Roman"/>
          <w:color w:val="auto"/>
          <w:sz w:val="24"/>
          <w:szCs w:val="24"/>
        </w:rPr>
        <w:t>.</w:t>
      </w:r>
      <w:r w:rsidR="00090389" w:rsidRPr="00FB6162">
        <w:rPr>
          <w:rFonts w:ascii="Times New Roman" w:hAnsi="Times New Roman"/>
          <w:color w:val="auto"/>
          <w:sz w:val="24"/>
          <w:szCs w:val="24"/>
        </w:rPr>
        <w:t>2</w:t>
      </w:r>
      <w:r w:rsidRPr="00FB6162">
        <w:rPr>
          <w:rFonts w:ascii="Times New Roman" w:hAnsi="Times New Roman"/>
          <w:color w:val="auto"/>
          <w:sz w:val="24"/>
          <w:szCs w:val="24"/>
        </w:rPr>
        <w:t>. Subtiekėjams perduodamų tiekti prekių sąrašas (pridedama, jei yra pasitelkiami subtiekėjai).</w:t>
      </w:r>
    </w:p>
    <w:p w14:paraId="693412FA" w14:textId="77777777" w:rsidR="00620E94" w:rsidRPr="00FB6162" w:rsidRDefault="00620E94" w:rsidP="00DA7B44">
      <w:pPr>
        <w:tabs>
          <w:tab w:val="left" w:pos="1680"/>
        </w:tabs>
        <w:spacing w:after="0"/>
        <w:ind w:firstLine="1134"/>
        <w:jc w:val="both"/>
        <w:rPr>
          <w:rFonts w:ascii="Times New Roman" w:hAnsi="Times New Roman"/>
          <w:color w:val="auto"/>
          <w:sz w:val="24"/>
          <w:szCs w:val="24"/>
        </w:rPr>
      </w:pPr>
    </w:p>
    <w:p w14:paraId="462DEA49"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IX SKYRIUS </w:t>
      </w:r>
    </w:p>
    <w:p w14:paraId="6A81D160" w14:textId="77777777" w:rsidR="00C30DF7" w:rsidRPr="00FB6162" w:rsidRDefault="00085E34">
      <w:pPr>
        <w:spacing w:after="0"/>
        <w:jc w:val="center"/>
        <w:rPr>
          <w:color w:val="auto"/>
        </w:rPr>
      </w:pPr>
      <w:r w:rsidRPr="00FB6162">
        <w:rPr>
          <w:rFonts w:ascii="Times New Roman" w:hAnsi="Times New Roman"/>
          <w:b/>
          <w:color w:val="auto"/>
          <w:sz w:val="24"/>
          <w:szCs w:val="24"/>
        </w:rPr>
        <w:t>ŠALIŲ JURIDINIAI ADRESAI IR BANKO REKVIZITAI</w:t>
      </w:r>
    </w:p>
    <w:p w14:paraId="114A4E6F" w14:textId="77777777" w:rsidR="00C30DF7" w:rsidRPr="00FB6162" w:rsidRDefault="00C30DF7">
      <w:pPr>
        <w:spacing w:after="0"/>
        <w:rPr>
          <w:rFonts w:ascii="Times New Roman" w:hAnsi="Times New Roman"/>
          <w:color w:val="auto"/>
          <w:sz w:val="24"/>
          <w:szCs w:val="24"/>
        </w:rPr>
      </w:pPr>
    </w:p>
    <w:p w14:paraId="6AAFA3C8" w14:textId="77777777" w:rsidR="00C30DF7" w:rsidRPr="00FB6162" w:rsidRDefault="00085E34">
      <w:pPr>
        <w:spacing w:after="0"/>
        <w:rPr>
          <w:color w:val="auto"/>
        </w:rPr>
      </w:pPr>
      <w:r w:rsidRPr="00FB6162">
        <w:rPr>
          <w:rFonts w:ascii="Times New Roman" w:hAnsi="Times New Roman"/>
          <w:b/>
          <w:color w:val="auto"/>
          <w:sz w:val="24"/>
          <w:szCs w:val="24"/>
        </w:rPr>
        <w:t>Pirkėjas</w:t>
      </w:r>
      <w:r w:rsidRPr="00FB6162">
        <w:rPr>
          <w:rFonts w:ascii="Times New Roman" w:hAnsi="Times New Roman"/>
          <w:b/>
          <w:color w:val="auto"/>
          <w:sz w:val="24"/>
          <w:szCs w:val="24"/>
        </w:rPr>
        <w:tab/>
      </w:r>
      <w:r w:rsidRPr="00FB6162">
        <w:rPr>
          <w:rFonts w:ascii="Times New Roman" w:hAnsi="Times New Roman"/>
          <w:b/>
          <w:color w:val="auto"/>
          <w:sz w:val="24"/>
          <w:szCs w:val="24"/>
        </w:rPr>
        <w:tab/>
      </w:r>
      <w:r w:rsidRPr="00FB6162">
        <w:rPr>
          <w:rFonts w:ascii="Times New Roman" w:hAnsi="Times New Roman"/>
          <w:b/>
          <w:color w:val="auto"/>
          <w:sz w:val="24"/>
          <w:szCs w:val="24"/>
        </w:rPr>
        <w:tab/>
      </w:r>
      <w:r w:rsidRPr="00FB6162">
        <w:rPr>
          <w:rFonts w:ascii="Times New Roman" w:hAnsi="Times New Roman"/>
          <w:b/>
          <w:color w:val="auto"/>
          <w:sz w:val="24"/>
          <w:szCs w:val="24"/>
        </w:rPr>
        <w:tab/>
        <w:t>Pardavėjas</w:t>
      </w:r>
    </w:p>
    <w:tbl>
      <w:tblPr>
        <w:tblW w:w="10182" w:type="dxa"/>
        <w:tblLayout w:type="fixed"/>
        <w:tblLook w:val="0000" w:firstRow="0" w:lastRow="0" w:firstColumn="0" w:lastColumn="0" w:noHBand="0" w:noVBand="0"/>
      </w:tblPr>
      <w:tblGrid>
        <w:gridCol w:w="2266"/>
        <w:gridCol w:w="1420"/>
        <w:gridCol w:w="1276"/>
        <w:gridCol w:w="5220"/>
      </w:tblGrid>
      <w:tr w:rsidR="00FB6162" w:rsidRPr="00FB6162" w14:paraId="7B02A7F3" w14:textId="77777777" w:rsidTr="001709FA">
        <w:trPr>
          <w:trHeight w:val="1800"/>
        </w:trPr>
        <w:tc>
          <w:tcPr>
            <w:tcW w:w="4962" w:type="dxa"/>
            <w:gridSpan w:val="3"/>
            <w:shd w:val="clear" w:color="auto" w:fill="auto"/>
          </w:tcPr>
          <w:p w14:paraId="6F2B16FB" w14:textId="77777777" w:rsidR="00C30DF7" w:rsidRPr="00FB6162" w:rsidRDefault="00C30DF7" w:rsidP="00345A33">
            <w:pPr>
              <w:pStyle w:val="Pagrindinistekstas"/>
              <w:tabs>
                <w:tab w:val="left" w:pos="2268"/>
                <w:tab w:val="left" w:pos="5670"/>
                <w:tab w:val="left" w:pos="6804"/>
              </w:tabs>
              <w:spacing w:after="0"/>
              <w:rPr>
                <w:rFonts w:ascii="Times New Roman" w:hAnsi="Times New Roman"/>
                <w:color w:val="auto"/>
              </w:rPr>
            </w:pPr>
          </w:p>
          <w:p w14:paraId="631D8787" w14:textId="77777777" w:rsidR="00C30DF7" w:rsidRPr="00FB6162" w:rsidRDefault="00085E34" w:rsidP="00345A33">
            <w:pPr>
              <w:pStyle w:val="Pagrindinistekstas"/>
              <w:tabs>
                <w:tab w:val="left" w:pos="2268"/>
                <w:tab w:val="left" w:pos="5670"/>
                <w:tab w:val="left" w:pos="6804"/>
              </w:tabs>
              <w:spacing w:after="0"/>
              <w:rPr>
                <w:color w:val="auto"/>
              </w:rPr>
            </w:pPr>
            <w:r w:rsidRPr="00FB6162">
              <w:rPr>
                <w:rFonts w:ascii="Times New Roman" w:hAnsi="Times New Roman"/>
                <w:color w:val="auto"/>
              </w:rPr>
              <w:t>Socialinės globos centras „Vija“</w:t>
            </w:r>
          </w:p>
          <w:p w14:paraId="7EE5390E" w14:textId="77777777" w:rsidR="00C30DF7" w:rsidRPr="00FB6162" w:rsidRDefault="00085E34" w:rsidP="00345A33">
            <w:pPr>
              <w:pStyle w:val="Pagrindinistekstas"/>
              <w:tabs>
                <w:tab w:val="left" w:pos="2268"/>
                <w:tab w:val="left" w:pos="5670"/>
                <w:tab w:val="left" w:pos="6237"/>
                <w:tab w:val="left" w:pos="6804"/>
              </w:tabs>
              <w:spacing w:after="0"/>
              <w:rPr>
                <w:color w:val="auto"/>
              </w:rPr>
            </w:pPr>
            <w:r w:rsidRPr="00FB6162">
              <w:rPr>
                <w:rFonts w:ascii="Times New Roman" w:hAnsi="Times New Roman"/>
                <w:color w:val="auto"/>
              </w:rPr>
              <w:t xml:space="preserve">Įstaigos kodas </w:t>
            </w:r>
            <w:r w:rsidRPr="00FB6162">
              <w:rPr>
                <w:rFonts w:ascii="Times New Roman" w:eastAsia="Times New Roman" w:hAnsi="Times New Roman"/>
                <w:color w:val="auto"/>
              </w:rPr>
              <w:t>290797850</w:t>
            </w:r>
          </w:p>
          <w:p w14:paraId="79F52C08" w14:textId="77777777" w:rsidR="00345A33" w:rsidRPr="00FB6162" w:rsidRDefault="00085E34" w:rsidP="00345A33">
            <w:pPr>
              <w:tabs>
                <w:tab w:val="left" w:pos="2268"/>
                <w:tab w:val="left" w:pos="5670"/>
                <w:tab w:val="left" w:pos="6237"/>
                <w:tab w:val="left" w:pos="6804"/>
              </w:tabs>
              <w:spacing w:after="0" w:line="276" w:lineRule="auto"/>
              <w:rPr>
                <w:rFonts w:ascii="Times New Roman" w:eastAsia="Times New Roman" w:hAnsi="Times New Roman"/>
                <w:color w:val="auto"/>
              </w:rPr>
            </w:pPr>
            <w:r w:rsidRPr="00FB6162">
              <w:rPr>
                <w:rFonts w:ascii="Times New Roman" w:eastAsia="Times New Roman" w:hAnsi="Times New Roman"/>
                <w:color w:val="auto"/>
              </w:rPr>
              <w:t>Apuolės g. 44, Kaunas</w:t>
            </w:r>
          </w:p>
          <w:p w14:paraId="786118D8" w14:textId="69981CE6" w:rsidR="00345A33" w:rsidRPr="00FB6162" w:rsidRDefault="00345A33" w:rsidP="00345A33">
            <w:pPr>
              <w:spacing w:after="0"/>
              <w:rPr>
                <w:rFonts w:ascii="Times New Roman" w:hAnsi="Times New Roman"/>
                <w:color w:val="auto"/>
              </w:rPr>
            </w:pPr>
            <w:r w:rsidRPr="00FB6162">
              <w:rPr>
                <w:rFonts w:ascii="Times New Roman" w:hAnsi="Times New Roman"/>
                <w:color w:val="auto"/>
              </w:rPr>
              <w:t>Bankiniai rekvizitai:</w:t>
            </w:r>
          </w:p>
          <w:p w14:paraId="227A9AD9" w14:textId="77777777" w:rsidR="00345A33" w:rsidRPr="00FB6162" w:rsidRDefault="00345A33" w:rsidP="00345A33">
            <w:pPr>
              <w:spacing w:after="0"/>
              <w:rPr>
                <w:rFonts w:ascii="Times New Roman" w:hAnsi="Times New Roman"/>
                <w:color w:val="auto"/>
              </w:rPr>
            </w:pPr>
            <w:r w:rsidRPr="00FB6162">
              <w:rPr>
                <w:rFonts w:ascii="Times New Roman" w:hAnsi="Times New Roman"/>
                <w:color w:val="auto"/>
              </w:rPr>
              <w:t>Lietuvos Respublikos finansų ministerija</w:t>
            </w:r>
          </w:p>
          <w:p w14:paraId="2D422E98" w14:textId="77777777" w:rsidR="00345A33" w:rsidRPr="00FB6162" w:rsidRDefault="00345A33" w:rsidP="00345A33">
            <w:pPr>
              <w:spacing w:after="0"/>
              <w:rPr>
                <w:rFonts w:ascii="Times New Roman" w:hAnsi="Times New Roman"/>
                <w:color w:val="auto"/>
              </w:rPr>
            </w:pPr>
            <w:r w:rsidRPr="00FB6162">
              <w:rPr>
                <w:rFonts w:ascii="Times New Roman" w:hAnsi="Times New Roman"/>
                <w:color w:val="auto"/>
              </w:rPr>
              <w:t>Finansų įstaigos kodas 40400</w:t>
            </w:r>
          </w:p>
          <w:p w14:paraId="3ACAC752" w14:textId="4236A246" w:rsidR="00C30DF7" w:rsidRPr="00FB6162" w:rsidRDefault="00345A33" w:rsidP="00345A33">
            <w:pPr>
              <w:spacing w:after="0"/>
              <w:rPr>
                <w:rFonts w:ascii="Times New Roman" w:hAnsi="Times New Roman"/>
                <w:color w:val="auto"/>
              </w:rPr>
            </w:pPr>
            <w:r w:rsidRPr="00FB6162">
              <w:rPr>
                <w:rFonts w:ascii="Times New Roman" w:hAnsi="Times New Roman"/>
                <w:color w:val="auto"/>
              </w:rPr>
              <w:t>A/S LT79 4040 0636 1000 0772</w:t>
            </w:r>
          </w:p>
          <w:p w14:paraId="44FC2248" w14:textId="5C7758D7" w:rsidR="00345A33" w:rsidRPr="00FB6162" w:rsidRDefault="00345A33" w:rsidP="00345A33">
            <w:pPr>
              <w:tabs>
                <w:tab w:val="left" w:pos="2268"/>
                <w:tab w:val="left" w:pos="5670"/>
                <w:tab w:val="left" w:pos="6237"/>
                <w:tab w:val="left" w:pos="6804"/>
              </w:tabs>
              <w:spacing w:after="0" w:line="276" w:lineRule="auto"/>
              <w:rPr>
                <w:color w:val="auto"/>
              </w:rPr>
            </w:pPr>
            <w:r w:rsidRPr="00FB6162">
              <w:rPr>
                <w:rFonts w:ascii="Times New Roman" w:eastAsia="Times New Roman" w:hAnsi="Times New Roman"/>
                <w:color w:val="auto"/>
              </w:rPr>
              <w:t>Tel.: 0 37 361 671</w:t>
            </w:r>
          </w:p>
          <w:p w14:paraId="161EC3F9" w14:textId="4B4241F1" w:rsidR="00C30DF7" w:rsidRPr="00FB6162" w:rsidRDefault="001709FA" w:rsidP="00345A33">
            <w:pPr>
              <w:pStyle w:val="Pagrindinistekstas"/>
              <w:tabs>
                <w:tab w:val="left" w:pos="2268"/>
                <w:tab w:val="left" w:pos="5670"/>
                <w:tab w:val="left" w:pos="6237"/>
                <w:tab w:val="left" w:pos="6804"/>
              </w:tabs>
              <w:spacing w:after="0"/>
              <w:rPr>
                <w:rFonts w:ascii="Times New Roman" w:eastAsia="Times New Roman" w:hAnsi="Times New Roman"/>
                <w:color w:val="auto"/>
                <w:u w:val="single"/>
              </w:rPr>
            </w:pPr>
            <w:r w:rsidRPr="00FB6162">
              <w:rPr>
                <w:rFonts w:ascii="Times New Roman" w:hAnsi="Times New Roman"/>
                <w:color w:val="auto"/>
              </w:rPr>
              <w:t>El. paštas</w:t>
            </w:r>
            <w:r w:rsidRPr="00FB6162">
              <w:rPr>
                <w:rStyle w:val="InternetLink"/>
                <w:rFonts w:ascii="Times New Roman" w:eastAsia="Times New Roman" w:hAnsi="Times New Roman"/>
                <w:color w:val="auto"/>
              </w:rPr>
              <w:t xml:space="preserve"> </w:t>
            </w:r>
            <w:hyperlink r:id="rId9" w:history="1">
              <w:r w:rsidRPr="00FB6162">
                <w:rPr>
                  <w:rStyle w:val="Hipersaitas"/>
                  <w:rFonts w:ascii="Times New Roman" w:eastAsia="Times New Roman" w:hAnsi="Times New Roman"/>
                  <w:color w:val="auto"/>
                </w:rPr>
                <w:t>info@vijoscentras.lt</w:t>
              </w:r>
            </w:hyperlink>
          </w:p>
        </w:tc>
        <w:tc>
          <w:tcPr>
            <w:tcW w:w="5220" w:type="dxa"/>
            <w:shd w:val="clear" w:color="auto" w:fill="auto"/>
          </w:tcPr>
          <w:tbl>
            <w:tblPr>
              <w:tblW w:w="5196" w:type="dxa"/>
              <w:tblLayout w:type="fixed"/>
              <w:tblLook w:val="04A0" w:firstRow="1" w:lastRow="0" w:firstColumn="1" w:lastColumn="0" w:noHBand="0" w:noVBand="1"/>
            </w:tblPr>
            <w:tblGrid>
              <w:gridCol w:w="5196"/>
            </w:tblGrid>
            <w:tr w:rsidR="00FB6162" w:rsidRPr="00FB6162" w14:paraId="7AB1CEEE" w14:textId="77777777" w:rsidTr="00930316">
              <w:trPr>
                <w:trHeight w:val="1894"/>
              </w:trPr>
              <w:tc>
                <w:tcPr>
                  <w:tcW w:w="5196" w:type="dxa"/>
                </w:tcPr>
                <w:p w14:paraId="0C2AC4F6" w14:textId="77777777"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p>
                <w:p w14:paraId="5FD2CB6F" w14:textId="58E34CD0" w:rsidR="001709FA" w:rsidRPr="00FB6162" w:rsidRDefault="00C10513"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Pr>
                      <w:rFonts w:ascii="Times New Roman" w:hAnsi="Times New Roman"/>
                      <w:color w:val="auto"/>
                      <w:lang w:eastAsia="lt-LT"/>
                    </w:rPr>
                    <w:t>...........................</w:t>
                  </w:r>
                </w:p>
                <w:p w14:paraId="34D358C3" w14:textId="18371C97"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sidRPr="00FB6162">
                    <w:rPr>
                      <w:rFonts w:ascii="Times New Roman" w:hAnsi="Times New Roman"/>
                      <w:color w:val="auto"/>
                      <w:lang w:eastAsia="lt-LT"/>
                    </w:rPr>
                    <w:t xml:space="preserve">Įmonės kodas: </w:t>
                  </w:r>
                  <w:r w:rsidR="00C10513">
                    <w:rPr>
                      <w:rFonts w:ascii="Times New Roman" w:hAnsi="Times New Roman"/>
                      <w:color w:val="auto"/>
                      <w:lang w:eastAsia="lt-LT"/>
                    </w:rPr>
                    <w:t>..............................</w:t>
                  </w:r>
                </w:p>
                <w:p w14:paraId="2B00F8D9" w14:textId="7E788651" w:rsidR="001709FA" w:rsidRPr="00FB6162" w:rsidRDefault="00C10513"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Pr>
                      <w:rFonts w:ascii="Times New Roman" w:hAnsi="Times New Roman"/>
                      <w:color w:val="auto"/>
                      <w:lang w:eastAsia="lt-LT"/>
                    </w:rPr>
                    <w:t>Adresas...............................</w:t>
                  </w:r>
                </w:p>
                <w:p w14:paraId="5F5765A9" w14:textId="4342C0D3" w:rsidR="001709FA" w:rsidRPr="00FB6162" w:rsidRDefault="00C10513"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Pr>
                      <w:rFonts w:ascii="Times New Roman" w:hAnsi="Times New Roman"/>
                      <w:color w:val="auto"/>
                      <w:lang w:eastAsia="lt-LT"/>
                    </w:rPr>
                    <w:t>..............</w:t>
                  </w:r>
                  <w:r w:rsidR="001709FA" w:rsidRPr="00FB6162">
                    <w:rPr>
                      <w:rFonts w:ascii="Times New Roman" w:hAnsi="Times New Roman"/>
                      <w:color w:val="auto"/>
                      <w:lang w:eastAsia="lt-LT"/>
                    </w:rPr>
                    <w:t xml:space="preserve"> bankas</w:t>
                  </w:r>
                </w:p>
                <w:p w14:paraId="36E3F384" w14:textId="1108DFA1"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sidRPr="00FB6162">
                    <w:rPr>
                      <w:rFonts w:ascii="Times New Roman" w:hAnsi="Times New Roman"/>
                      <w:color w:val="auto"/>
                      <w:lang w:eastAsia="lt-LT"/>
                    </w:rPr>
                    <w:t xml:space="preserve">Banko kodas: </w:t>
                  </w:r>
                  <w:r w:rsidR="00C10513">
                    <w:rPr>
                      <w:rFonts w:ascii="Times New Roman" w:hAnsi="Times New Roman"/>
                      <w:color w:val="auto"/>
                      <w:lang w:eastAsia="lt-LT"/>
                    </w:rPr>
                    <w:t>..................</w:t>
                  </w:r>
                </w:p>
                <w:p w14:paraId="6201D0BD" w14:textId="59325FAF"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proofErr w:type="spellStart"/>
                  <w:r w:rsidRPr="00FB6162">
                    <w:rPr>
                      <w:rFonts w:ascii="Times New Roman" w:hAnsi="Times New Roman"/>
                      <w:color w:val="auto"/>
                      <w:lang w:eastAsia="lt-LT"/>
                    </w:rPr>
                    <w:t>A.s</w:t>
                  </w:r>
                  <w:proofErr w:type="spellEnd"/>
                  <w:r w:rsidRPr="00FB6162">
                    <w:rPr>
                      <w:rFonts w:ascii="Times New Roman" w:hAnsi="Times New Roman"/>
                      <w:color w:val="auto"/>
                      <w:lang w:eastAsia="lt-LT"/>
                    </w:rPr>
                    <w:t>. LT</w:t>
                  </w:r>
                  <w:r w:rsidR="00C10513">
                    <w:rPr>
                      <w:rFonts w:ascii="Times New Roman" w:hAnsi="Times New Roman"/>
                      <w:color w:val="auto"/>
                      <w:lang w:eastAsia="lt-LT"/>
                    </w:rPr>
                    <w:t>..............................</w:t>
                  </w:r>
                </w:p>
              </w:tc>
            </w:tr>
            <w:tr w:rsidR="00FB6162" w:rsidRPr="00FB6162" w14:paraId="7CD5A81E" w14:textId="77777777" w:rsidTr="00930316">
              <w:trPr>
                <w:trHeight w:val="757"/>
              </w:trPr>
              <w:tc>
                <w:tcPr>
                  <w:tcW w:w="5196" w:type="dxa"/>
                </w:tcPr>
                <w:p w14:paraId="125C6C5C" w14:textId="06FDB833"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sidRPr="00FB6162">
                    <w:rPr>
                      <w:rFonts w:ascii="Times New Roman" w:hAnsi="Times New Roman"/>
                      <w:color w:val="auto"/>
                      <w:lang w:eastAsia="lt-LT"/>
                    </w:rPr>
                    <w:t>Tel</w:t>
                  </w:r>
                  <w:r w:rsidR="00C10513">
                    <w:rPr>
                      <w:rFonts w:ascii="Times New Roman" w:hAnsi="Times New Roman"/>
                      <w:color w:val="auto"/>
                      <w:lang w:eastAsia="lt-LT"/>
                    </w:rPr>
                    <w:t>. ................................</w:t>
                  </w:r>
                </w:p>
                <w:p w14:paraId="7EB5CE79" w14:textId="7CC17DFF" w:rsidR="001709FA" w:rsidRPr="00FB6162" w:rsidRDefault="00154CEC"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Pr>
                      <w:rFonts w:ascii="Times New Roman" w:hAnsi="Times New Roman"/>
                      <w:color w:val="auto"/>
                      <w:lang w:eastAsia="lt-LT"/>
                    </w:rPr>
                    <w:t>El. paštas</w:t>
                  </w:r>
                  <w:r w:rsidR="00C10513">
                    <w:rPr>
                      <w:rFonts w:ascii="Times New Roman" w:hAnsi="Times New Roman"/>
                      <w:color w:val="auto"/>
                      <w:lang w:eastAsia="lt-LT"/>
                    </w:rPr>
                    <w:t>........................................</w:t>
                  </w:r>
                </w:p>
                <w:p w14:paraId="1FBEFBFC" w14:textId="77777777"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p>
              </w:tc>
            </w:tr>
          </w:tbl>
          <w:p w14:paraId="3550E234" w14:textId="77777777" w:rsidR="00C30DF7" w:rsidRPr="00FB6162" w:rsidRDefault="00C30DF7">
            <w:pPr>
              <w:pStyle w:val="Pagrindinistekstas"/>
              <w:tabs>
                <w:tab w:val="left" w:pos="2268"/>
                <w:tab w:val="left" w:pos="5670"/>
                <w:tab w:val="left" w:pos="6237"/>
                <w:tab w:val="left" w:pos="6804"/>
              </w:tabs>
              <w:spacing w:after="0"/>
              <w:rPr>
                <w:rFonts w:ascii="Times New Roman" w:hAnsi="Times New Roman"/>
                <w:color w:val="auto"/>
              </w:rPr>
            </w:pPr>
          </w:p>
        </w:tc>
      </w:tr>
      <w:tr w:rsidR="00FB6162" w:rsidRPr="00FB6162" w14:paraId="4663CBF1" w14:textId="77777777" w:rsidTr="001709FA">
        <w:trPr>
          <w:trHeight w:val="720"/>
        </w:trPr>
        <w:tc>
          <w:tcPr>
            <w:tcW w:w="2266" w:type="dxa"/>
            <w:shd w:val="clear" w:color="auto" w:fill="auto"/>
          </w:tcPr>
          <w:p w14:paraId="6FC48F5A" w14:textId="77777777" w:rsidR="00C30DF7" w:rsidRPr="00FB6162" w:rsidRDefault="00C30DF7" w:rsidP="00345A33">
            <w:pPr>
              <w:tabs>
                <w:tab w:val="left" w:pos="2268"/>
                <w:tab w:val="left" w:pos="5670"/>
                <w:tab w:val="left" w:pos="6237"/>
                <w:tab w:val="left" w:pos="6804"/>
              </w:tabs>
              <w:spacing w:after="0" w:line="276" w:lineRule="auto"/>
              <w:rPr>
                <w:rFonts w:ascii="Times New Roman" w:hAnsi="Times New Roman"/>
                <w:color w:val="auto"/>
                <w:sz w:val="6"/>
                <w:szCs w:val="6"/>
              </w:rPr>
            </w:pPr>
          </w:p>
        </w:tc>
        <w:tc>
          <w:tcPr>
            <w:tcW w:w="7916" w:type="dxa"/>
            <w:gridSpan w:val="3"/>
            <w:shd w:val="clear" w:color="auto" w:fill="auto"/>
          </w:tcPr>
          <w:p w14:paraId="62BC561F" w14:textId="77777777" w:rsidR="00C30DF7" w:rsidRPr="00FB6162" w:rsidRDefault="00C30DF7">
            <w:pPr>
              <w:pStyle w:val="Pagrindinistekstas"/>
              <w:tabs>
                <w:tab w:val="left" w:pos="2268"/>
                <w:tab w:val="left" w:pos="5670"/>
                <w:tab w:val="left" w:pos="6237"/>
                <w:tab w:val="left" w:pos="6804"/>
              </w:tabs>
              <w:spacing w:after="0"/>
              <w:rPr>
                <w:rFonts w:ascii="Times New Roman" w:hAnsi="Times New Roman"/>
                <w:color w:val="auto"/>
              </w:rPr>
            </w:pPr>
          </w:p>
          <w:p w14:paraId="6E40C8C9" w14:textId="77777777" w:rsidR="00C30DF7" w:rsidRPr="00FB6162" w:rsidRDefault="00C30DF7">
            <w:pPr>
              <w:pStyle w:val="Pagrindinistekstas"/>
              <w:tabs>
                <w:tab w:val="left" w:pos="2268"/>
                <w:tab w:val="left" w:pos="5670"/>
                <w:tab w:val="left" w:pos="6237"/>
                <w:tab w:val="left" w:pos="6804"/>
              </w:tabs>
              <w:spacing w:after="0"/>
              <w:rPr>
                <w:rFonts w:ascii="Times New Roman" w:hAnsi="Times New Roman"/>
                <w:color w:val="auto"/>
              </w:rPr>
            </w:pPr>
          </w:p>
        </w:tc>
      </w:tr>
      <w:tr w:rsidR="007949CA" w:rsidRPr="00FB6162" w14:paraId="5F75A8DC" w14:textId="77777777" w:rsidTr="00370D01">
        <w:trPr>
          <w:trHeight w:val="720"/>
        </w:trPr>
        <w:tc>
          <w:tcPr>
            <w:tcW w:w="3686" w:type="dxa"/>
            <w:gridSpan w:val="2"/>
            <w:shd w:val="clear" w:color="auto" w:fill="auto"/>
          </w:tcPr>
          <w:p w14:paraId="7D93BF61" w14:textId="1008987B" w:rsidR="00C30DF7" w:rsidRPr="00FB6162" w:rsidRDefault="00085E34">
            <w:pPr>
              <w:pStyle w:val="Pagrindinistekstas"/>
              <w:tabs>
                <w:tab w:val="left" w:pos="2268"/>
                <w:tab w:val="left" w:pos="5670"/>
                <w:tab w:val="left" w:pos="6804"/>
              </w:tabs>
              <w:spacing w:after="0"/>
              <w:rPr>
                <w:rFonts w:ascii="Times New Roman" w:hAnsi="Times New Roman"/>
                <w:color w:val="auto"/>
              </w:rPr>
            </w:pPr>
            <w:r w:rsidRPr="00FB6162">
              <w:rPr>
                <w:rFonts w:ascii="Times New Roman" w:hAnsi="Times New Roman"/>
                <w:color w:val="auto"/>
              </w:rPr>
              <w:t>Direktorė</w:t>
            </w:r>
            <w:r w:rsidR="00370D01" w:rsidRPr="00FB6162">
              <w:rPr>
                <w:rFonts w:ascii="Times New Roman" w:hAnsi="Times New Roman"/>
                <w:color w:val="auto"/>
              </w:rPr>
              <w:t xml:space="preserve"> Zita</w:t>
            </w:r>
            <w:r w:rsidRPr="00FB6162">
              <w:rPr>
                <w:rFonts w:ascii="Times New Roman" w:hAnsi="Times New Roman"/>
                <w:color w:val="auto"/>
              </w:rPr>
              <w:t xml:space="preserve"> </w:t>
            </w:r>
            <w:proofErr w:type="spellStart"/>
            <w:r w:rsidR="00370D01" w:rsidRPr="00FB6162">
              <w:rPr>
                <w:rFonts w:ascii="Times New Roman" w:hAnsi="Times New Roman"/>
                <w:color w:val="auto"/>
              </w:rPr>
              <w:t>Verbavičienė</w:t>
            </w:r>
            <w:proofErr w:type="spellEnd"/>
            <w:r w:rsidRPr="00FB6162">
              <w:rPr>
                <w:rFonts w:ascii="Times New Roman" w:hAnsi="Times New Roman"/>
                <w:color w:val="auto"/>
              </w:rPr>
              <w:t xml:space="preserve"> </w:t>
            </w:r>
            <w:r w:rsidR="001709FA" w:rsidRPr="00FB6162">
              <w:rPr>
                <w:rFonts w:ascii="Times New Roman" w:hAnsi="Times New Roman"/>
                <w:color w:val="auto"/>
              </w:rPr>
              <w:t xml:space="preserve">                                               </w:t>
            </w:r>
            <w:r w:rsidRPr="00FB6162">
              <w:rPr>
                <w:rFonts w:ascii="Times New Roman" w:hAnsi="Times New Roman"/>
                <w:color w:val="auto"/>
              </w:rPr>
              <w:t xml:space="preserve">                           </w:t>
            </w:r>
          </w:p>
          <w:p w14:paraId="2821DC7C" w14:textId="4340C17E" w:rsidR="00C30DF7" w:rsidRPr="00FB6162" w:rsidRDefault="00C30DF7">
            <w:pPr>
              <w:pStyle w:val="Pagrindinistekstas"/>
              <w:tabs>
                <w:tab w:val="left" w:pos="2268"/>
                <w:tab w:val="left" w:pos="5670"/>
                <w:tab w:val="left" w:pos="6804"/>
              </w:tabs>
              <w:spacing w:after="0"/>
              <w:rPr>
                <w:color w:val="auto"/>
              </w:rPr>
            </w:pPr>
          </w:p>
          <w:p w14:paraId="3614386B" w14:textId="6232FFCC" w:rsidR="00C30DF7" w:rsidRPr="00FB6162" w:rsidRDefault="00085E34">
            <w:pPr>
              <w:pStyle w:val="Pagrindinistekstas"/>
              <w:tabs>
                <w:tab w:val="left" w:pos="2268"/>
                <w:tab w:val="left" w:pos="5670"/>
                <w:tab w:val="left" w:pos="6804"/>
              </w:tabs>
              <w:spacing w:after="0"/>
              <w:rPr>
                <w:color w:val="auto"/>
              </w:rPr>
            </w:pPr>
            <w:r w:rsidRPr="00FB6162">
              <w:rPr>
                <w:rFonts w:ascii="Times New Roman" w:hAnsi="Times New Roman"/>
                <w:color w:val="auto"/>
              </w:rPr>
              <w:t>________________</w:t>
            </w:r>
          </w:p>
          <w:p w14:paraId="40C543A0" w14:textId="77777777" w:rsidR="00C30DF7" w:rsidRPr="00FB6162" w:rsidRDefault="00085E34">
            <w:pPr>
              <w:pStyle w:val="Pagrindinistekstas"/>
              <w:tabs>
                <w:tab w:val="left" w:pos="2268"/>
                <w:tab w:val="left" w:pos="5670"/>
                <w:tab w:val="left" w:pos="6804"/>
              </w:tabs>
              <w:spacing w:after="0"/>
              <w:rPr>
                <w:color w:val="auto"/>
              </w:rPr>
            </w:pPr>
            <w:r w:rsidRPr="00FB6162">
              <w:rPr>
                <w:rFonts w:ascii="Times New Roman" w:hAnsi="Times New Roman"/>
                <w:color w:val="auto"/>
              </w:rPr>
              <w:t>(parašas)</w:t>
            </w:r>
          </w:p>
          <w:p w14:paraId="6B8D3CC2" w14:textId="3970643C" w:rsidR="00C30DF7" w:rsidRPr="00FB6162" w:rsidRDefault="00C30DF7">
            <w:pPr>
              <w:pStyle w:val="Pagrindinistekstas"/>
              <w:tabs>
                <w:tab w:val="left" w:pos="2268"/>
                <w:tab w:val="left" w:pos="5670"/>
                <w:tab w:val="left" w:pos="6237"/>
                <w:tab w:val="left" w:pos="6804"/>
              </w:tabs>
              <w:spacing w:after="0"/>
              <w:rPr>
                <w:color w:val="auto"/>
              </w:rPr>
            </w:pPr>
          </w:p>
        </w:tc>
        <w:tc>
          <w:tcPr>
            <w:tcW w:w="6496" w:type="dxa"/>
            <w:gridSpan w:val="2"/>
            <w:shd w:val="clear" w:color="auto" w:fill="auto"/>
          </w:tcPr>
          <w:p w14:paraId="2460D949" w14:textId="1B4839CF" w:rsidR="00C30DF7" w:rsidRPr="00FB6162" w:rsidRDefault="001709FA" w:rsidP="00000A31">
            <w:pPr>
              <w:pStyle w:val="Pagrindinistekstas"/>
              <w:tabs>
                <w:tab w:val="left" w:pos="2868"/>
                <w:tab w:val="left" w:pos="5670"/>
                <w:tab w:val="left" w:pos="6804"/>
              </w:tabs>
              <w:spacing w:after="0"/>
              <w:ind w:left="2726" w:hanging="1984"/>
              <w:rPr>
                <w:rFonts w:ascii="Times New Roman" w:hAnsi="Times New Roman"/>
                <w:color w:val="auto"/>
              </w:rPr>
            </w:pPr>
            <w:r w:rsidRPr="00FB6162">
              <w:rPr>
                <w:rFonts w:ascii="Times New Roman" w:hAnsi="Times New Roman"/>
                <w:color w:val="auto"/>
              </w:rPr>
              <w:t xml:space="preserve">            </w:t>
            </w:r>
            <w:r w:rsidR="00C10513">
              <w:rPr>
                <w:rFonts w:ascii="Times New Roman" w:hAnsi="Times New Roman"/>
                <w:color w:val="auto"/>
              </w:rPr>
              <w:t>.....................................</w:t>
            </w:r>
          </w:p>
          <w:p w14:paraId="327C9445" w14:textId="315495D3" w:rsidR="00C30DF7" w:rsidRPr="00FB6162" w:rsidRDefault="001709FA" w:rsidP="00000A31">
            <w:pPr>
              <w:pStyle w:val="Pagrindinistekstas"/>
              <w:tabs>
                <w:tab w:val="left" w:pos="2868"/>
                <w:tab w:val="left" w:pos="5670"/>
                <w:tab w:val="left" w:pos="6804"/>
              </w:tabs>
              <w:spacing w:after="0"/>
              <w:ind w:left="2726" w:hanging="1984"/>
              <w:rPr>
                <w:color w:val="auto"/>
              </w:rPr>
            </w:pPr>
            <w:r w:rsidRPr="00FB6162">
              <w:rPr>
                <w:rFonts w:ascii="Times New Roman" w:hAnsi="Times New Roman"/>
                <w:color w:val="auto"/>
              </w:rPr>
              <w:t xml:space="preserve">            </w:t>
            </w:r>
          </w:p>
          <w:p w14:paraId="7050F13B" w14:textId="67407928" w:rsidR="00C30DF7" w:rsidRPr="00FB6162" w:rsidRDefault="001709FA" w:rsidP="00000A31">
            <w:pPr>
              <w:pStyle w:val="Pagrindinistekstas"/>
              <w:tabs>
                <w:tab w:val="left" w:pos="2868"/>
                <w:tab w:val="left" w:pos="5670"/>
                <w:tab w:val="left" w:pos="6804"/>
              </w:tabs>
              <w:spacing w:after="0"/>
              <w:ind w:left="2726" w:hanging="1984"/>
              <w:rPr>
                <w:color w:val="auto"/>
              </w:rPr>
            </w:pPr>
            <w:r w:rsidRPr="00FB6162">
              <w:rPr>
                <w:rFonts w:ascii="Times New Roman" w:hAnsi="Times New Roman"/>
                <w:color w:val="auto"/>
              </w:rPr>
              <w:t xml:space="preserve">            </w:t>
            </w:r>
            <w:r w:rsidR="00085E34" w:rsidRPr="00FB6162">
              <w:rPr>
                <w:rFonts w:ascii="Times New Roman" w:hAnsi="Times New Roman"/>
                <w:color w:val="auto"/>
              </w:rPr>
              <w:t>______________________</w:t>
            </w:r>
          </w:p>
          <w:p w14:paraId="6C43604A" w14:textId="2F74E473" w:rsidR="00C30DF7" w:rsidRPr="00FB6162" w:rsidRDefault="001709FA" w:rsidP="00000A31">
            <w:pPr>
              <w:pStyle w:val="Pagrindinistekstas"/>
              <w:tabs>
                <w:tab w:val="left" w:pos="2868"/>
                <w:tab w:val="left" w:pos="5670"/>
                <w:tab w:val="left" w:pos="6804"/>
              </w:tabs>
              <w:spacing w:after="0"/>
              <w:ind w:left="2726" w:hanging="1984"/>
              <w:rPr>
                <w:color w:val="auto"/>
              </w:rPr>
            </w:pPr>
            <w:r w:rsidRPr="00FB6162">
              <w:rPr>
                <w:rFonts w:ascii="Times New Roman" w:hAnsi="Times New Roman"/>
                <w:color w:val="auto"/>
              </w:rPr>
              <w:t xml:space="preserve">             </w:t>
            </w:r>
            <w:r w:rsidR="00085E34" w:rsidRPr="00FB6162">
              <w:rPr>
                <w:rFonts w:ascii="Times New Roman" w:hAnsi="Times New Roman"/>
                <w:color w:val="auto"/>
              </w:rPr>
              <w:t>(parašas)</w:t>
            </w:r>
          </w:p>
          <w:p w14:paraId="6FD1DA76" w14:textId="77777777" w:rsidR="00C30DF7" w:rsidRPr="00FB6162" w:rsidRDefault="00C30DF7" w:rsidP="00000A31">
            <w:pPr>
              <w:pStyle w:val="Pagrindinistekstas"/>
              <w:tabs>
                <w:tab w:val="left" w:pos="2868"/>
                <w:tab w:val="left" w:pos="5670"/>
                <w:tab w:val="left" w:pos="6804"/>
              </w:tabs>
              <w:spacing w:after="0"/>
              <w:ind w:left="2726" w:hanging="1984"/>
              <w:rPr>
                <w:rFonts w:ascii="Times New Roman" w:hAnsi="Times New Roman"/>
                <w:color w:val="auto"/>
              </w:rPr>
            </w:pPr>
          </w:p>
          <w:p w14:paraId="60B6CA24" w14:textId="34263949" w:rsidR="00C30DF7" w:rsidRPr="00FB6162" w:rsidRDefault="001709FA" w:rsidP="00000A31">
            <w:pPr>
              <w:pStyle w:val="Pagrindinistekstas"/>
              <w:tabs>
                <w:tab w:val="left" w:pos="2868"/>
                <w:tab w:val="left" w:pos="5670"/>
                <w:tab w:val="left" w:pos="6237"/>
                <w:tab w:val="left" w:pos="6804"/>
              </w:tabs>
              <w:spacing w:after="0"/>
              <w:ind w:left="2726" w:hanging="1984"/>
              <w:rPr>
                <w:color w:val="auto"/>
              </w:rPr>
            </w:pPr>
            <w:r w:rsidRPr="00FB6162">
              <w:rPr>
                <w:rFonts w:ascii="Times New Roman" w:hAnsi="Times New Roman"/>
                <w:color w:val="auto"/>
              </w:rPr>
              <w:t xml:space="preserve">                                                  </w:t>
            </w:r>
          </w:p>
        </w:tc>
      </w:tr>
    </w:tbl>
    <w:p w14:paraId="707A3CCB" w14:textId="2AFEAD01" w:rsidR="00C30DF7" w:rsidRPr="00FB6162" w:rsidRDefault="00C30DF7">
      <w:pPr>
        <w:rPr>
          <w:color w:val="auto"/>
        </w:rPr>
      </w:pPr>
    </w:p>
    <w:p w14:paraId="6C474D10" w14:textId="34A6C916" w:rsidR="00C520E0" w:rsidRPr="00FB6162" w:rsidRDefault="00C520E0" w:rsidP="000C5678">
      <w:pPr>
        <w:spacing w:after="0" w:line="240" w:lineRule="auto"/>
        <w:rPr>
          <w:color w:val="auto"/>
        </w:rPr>
      </w:pPr>
    </w:p>
    <w:sectPr w:rsidR="00C520E0" w:rsidRPr="00FB6162">
      <w:headerReference w:type="default" r:id="rId10"/>
      <w:footerReference w:type="default" r:id="rId11"/>
      <w:pgSz w:w="12240" w:h="15840"/>
      <w:pgMar w:top="1440" w:right="618" w:bottom="1440" w:left="1440" w:header="567"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7668B" w14:textId="77777777" w:rsidR="00253D71" w:rsidRDefault="00253D71">
      <w:pPr>
        <w:spacing w:after="0" w:line="240" w:lineRule="auto"/>
      </w:pPr>
      <w:r>
        <w:separator/>
      </w:r>
    </w:p>
  </w:endnote>
  <w:endnote w:type="continuationSeparator" w:id="0">
    <w:p w14:paraId="18DCD136" w14:textId="77777777" w:rsidR="00253D71" w:rsidRDefault="00253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Symbol">
    <w:altName w:val="Cambria"/>
    <w:charset w:val="BA"/>
    <w:family w:val="roman"/>
    <w:pitch w:val="variable"/>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 New Roman;serif">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44782" w14:textId="77777777" w:rsidR="00C30DF7" w:rsidRDefault="00085E34">
    <w:pPr>
      <w:pStyle w:val="Porat"/>
      <w:jc w:val="center"/>
    </w:pPr>
    <w:r>
      <w:fldChar w:fldCharType="begin"/>
    </w:r>
    <w:r>
      <w:instrText>PAGE</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8CA33" w14:textId="77777777" w:rsidR="00253D71" w:rsidRDefault="00253D71">
      <w:pPr>
        <w:spacing w:after="0" w:line="240" w:lineRule="auto"/>
      </w:pPr>
      <w:r>
        <w:separator/>
      </w:r>
    </w:p>
  </w:footnote>
  <w:footnote w:type="continuationSeparator" w:id="0">
    <w:p w14:paraId="4C578C38" w14:textId="77777777" w:rsidR="00253D71" w:rsidRDefault="00253D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15BDE" w14:textId="77777777" w:rsidR="00C30DF7" w:rsidRDefault="00C30DF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65C95"/>
    <w:multiLevelType w:val="hybridMultilevel"/>
    <w:tmpl w:val="FB42A3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0053655"/>
    <w:multiLevelType w:val="multilevel"/>
    <w:tmpl w:val="3DD6A056"/>
    <w:lvl w:ilvl="0">
      <w:start w:val="1"/>
      <w:numFmt w:val="none"/>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DF7"/>
    <w:rsid w:val="00000A31"/>
    <w:rsid w:val="00021DD8"/>
    <w:rsid w:val="00043CEA"/>
    <w:rsid w:val="00073618"/>
    <w:rsid w:val="00081AC5"/>
    <w:rsid w:val="00085E34"/>
    <w:rsid w:val="00090389"/>
    <w:rsid w:val="000B2A12"/>
    <w:rsid w:val="000C5678"/>
    <w:rsid w:val="001078C6"/>
    <w:rsid w:val="001419AE"/>
    <w:rsid w:val="00154CEC"/>
    <w:rsid w:val="001709FA"/>
    <w:rsid w:val="001737D5"/>
    <w:rsid w:val="001F741D"/>
    <w:rsid w:val="0020134C"/>
    <w:rsid w:val="00217CD8"/>
    <w:rsid w:val="00236328"/>
    <w:rsid w:val="00243229"/>
    <w:rsid w:val="00253D71"/>
    <w:rsid w:val="00297D84"/>
    <w:rsid w:val="002D5B91"/>
    <w:rsid w:val="002F7D36"/>
    <w:rsid w:val="00304760"/>
    <w:rsid w:val="0033400B"/>
    <w:rsid w:val="00345A33"/>
    <w:rsid w:val="00370D01"/>
    <w:rsid w:val="003A188E"/>
    <w:rsid w:val="003F1857"/>
    <w:rsid w:val="00481739"/>
    <w:rsid w:val="00483FB8"/>
    <w:rsid w:val="004B01B0"/>
    <w:rsid w:val="004E054A"/>
    <w:rsid w:val="005D2E4F"/>
    <w:rsid w:val="00600D7D"/>
    <w:rsid w:val="00610D5C"/>
    <w:rsid w:val="00620E94"/>
    <w:rsid w:val="00662EFB"/>
    <w:rsid w:val="006F333A"/>
    <w:rsid w:val="00737333"/>
    <w:rsid w:val="00757672"/>
    <w:rsid w:val="007949CA"/>
    <w:rsid w:val="007A0A23"/>
    <w:rsid w:val="007C22EC"/>
    <w:rsid w:val="007E14DF"/>
    <w:rsid w:val="00801531"/>
    <w:rsid w:val="00806F4F"/>
    <w:rsid w:val="00854B68"/>
    <w:rsid w:val="0086029D"/>
    <w:rsid w:val="008D79DA"/>
    <w:rsid w:val="00930316"/>
    <w:rsid w:val="00A1057B"/>
    <w:rsid w:val="00A67025"/>
    <w:rsid w:val="00A746A6"/>
    <w:rsid w:val="00A9681D"/>
    <w:rsid w:val="00B07A3A"/>
    <w:rsid w:val="00B65859"/>
    <w:rsid w:val="00C10513"/>
    <w:rsid w:val="00C30DF7"/>
    <w:rsid w:val="00C520E0"/>
    <w:rsid w:val="00C92595"/>
    <w:rsid w:val="00CF738A"/>
    <w:rsid w:val="00D118C0"/>
    <w:rsid w:val="00D64F07"/>
    <w:rsid w:val="00D723FE"/>
    <w:rsid w:val="00DA6652"/>
    <w:rsid w:val="00DA7B44"/>
    <w:rsid w:val="00DB3DEE"/>
    <w:rsid w:val="00E0652F"/>
    <w:rsid w:val="00E20529"/>
    <w:rsid w:val="00E53A21"/>
    <w:rsid w:val="00E9306A"/>
    <w:rsid w:val="00FB1C6D"/>
    <w:rsid w:val="00FB616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4FDC1"/>
  <w15:docId w15:val="{26E98909-0406-4CD3-A36D-AE46587E0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C531B"/>
    <w:pPr>
      <w:spacing w:after="160" w:line="259" w:lineRule="auto"/>
    </w:pPr>
    <w:rPr>
      <w:color w:val="00000A"/>
      <w:sz w:val="22"/>
      <w:szCs w:val="22"/>
      <w:lang w:eastAsia="en-US"/>
    </w:rPr>
  </w:style>
  <w:style w:type="paragraph" w:styleId="Antrat2">
    <w:name w:val="heading 2"/>
    <w:basedOn w:val="prastasis"/>
    <w:qFormat/>
    <w:pPr>
      <w:numPr>
        <w:ilvl w:val="1"/>
        <w:numId w:val="1"/>
      </w:numPr>
      <w:tabs>
        <w:tab w:val="left" w:pos="1440"/>
      </w:tabs>
      <w:ind w:left="1440"/>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link w:val="Antrats"/>
    <w:uiPriority w:val="99"/>
    <w:qFormat/>
    <w:locked/>
    <w:rsid w:val="002D141E"/>
    <w:rPr>
      <w:rFonts w:eastAsia="Times New Roman" w:cs="Times New Roman"/>
      <w:lang w:eastAsia="lt-LT"/>
    </w:rPr>
  </w:style>
  <w:style w:type="character" w:customStyle="1" w:styleId="PoratDiagrama">
    <w:name w:val="Poraštė Diagrama"/>
    <w:link w:val="Porat"/>
    <w:uiPriority w:val="99"/>
    <w:qFormat/>
    <w:locked/>
    <w:rsid w:val="002D141E"/>
    <w:rPr>
      <w:rFonts w:eastAsia="Times New Roman" w:cs="Times New Roman"/>
      <w:lang w:eastAsia="lt-LT"/>
    </w:rPr>
  </w:style>
  <w:style w:type="character" w:customStyle="1" w:styleId="DebesliotekstasDiagrama">
    <w:name w:val="Debesėlio tekstas Diagrama"/>
    <w:link w:val="Debesliotekstas"/>
    <w:uiPriority w:val="99"/>
    <w:semiHidden/>
    <w:qFormat/>
    <w:locked/>
    <w:rsid w:val="002D141E"/>
    <w:rPr>
      <w:rFonts w:ascii="Segoe UI" w:hAnsi="Segoe UI" w:cs="Segoe UI"/>
      <w:sz w:val="18"/>
      <w:szCs w:val="18"/>
    </w:rPr>
  </w:style>
  <w:style w:type="character" w:customStyle="1" w:styleId="SraopastraipaDiagrama">
    <w:name w:val="Sąrašo pastraipa Diagrama"/>
    <w:link w:val="Sraopastraipa"/>
    <w:uiPriority w:val="99"/>
    <w:qFormat/>
    <w:locked/>
    <w:rsid w:val="000A254B"/>
    <w:rPr>
      <w:sz w:val="24"/>
      <w:lang w:val="en-US" w:eastAsia="en-US"/>
    </w:rPr>
  </w:style>
  <w:style w:type="character" w:customStyle="1" w:styleId="PuslapioinaostekstasDiagrama">
    <w:name w:val="Puslapio išnašos tekstas Diagrama"/>
    <w:link w:val="Puslapioinaostekstas"/>
    <w:semiHidden/>
    <w:qFormat/>
    <w:rsid w:val="006839D3"/>
    <w:rPr>
      <w:rFonts w:ascii="Times New Roman" w:eastAsia="Times New Roman" w:hAnsi="Times New Roman"/>
      <w:lang w:val="en-US" w:eastAsia="en-US"/>
    </w:rPr>
  </w:style>
  <w:style w:type="character" w:customStyle="1" w:styleId="FootnoteCharacters">
    <w:name w:val="Footnote Characters"/>
    <w:semiHidden/>
    <w:qFormat/>
    <w:rsid w:val="006839D3"/>
    <w:rPr>
      <w:rFonts w:cs="Times New Roman"/>
      <w:vertAlign w:val="superscript"/>
    </w:rPr>
  </w:style>
  <w:style w:type="character" w:customStyle="1" w:styleId="FootnoteAnchor">
    <w:name w:val="Footnote Anchor"/>
    <w:rPr>
      <w:rFonts w:cs="Times New Roman"/>
      <w:vertAlign w:val="superscript"/>
    </w:rPr>
  </w:style>
  <w:style w:type="character" w:styleId="Komentaronuoroda">
    <w:name w:val="annotation reference"/>
    <w:uiPriority w:val="99"/>
    <w:semiHidden/>
    <w:unhideWhenUsed/>
    <w:qFormat/>
    <w:rsid w:val="006839D3"/>
    <w:rPr>
      <w:sz w:val="16"/>
      <w:szCs w:val="16"/>
    </w:rPr>
  </w:style>
  <w:style w:type="character" w:customStyle="1" w:styleId="KomentarotekstasDiagrama">
    <w:name w:val="Komentaro tekstas Diagrama"/>
    <w:link w:val="Komentarotekstas"/>
    <w:uiPriority w:val="99"/>
    <w:semiHidden/>
    <w:qFormat/>
    <w:rsid w:val="006839D3"/>
    <w:rPr>
      <w:lang w:eastAsia="en-US"/>
    </w:rPr>
  </w:style>
  <w:style w:type="character" w:customStyle="1" w:styleId="InternetLink">
    <w:name w:val="Internet Link"/>
    <w:rsid w:val="00FF154A"/>
    <w:rPr>
      <w:color w:val="0000FF"/>
      <w:u w:val="single"/>
    </w:rPr>
  </w:style>
  <w:style w:type="character" w:customStyle="1" w:styleId="None">
    <w:name w:val="None"/>
    <w:qFormat/>
    <w:rsid w:val="00875183"/>
  </w:style>
  <w:style w:type="character" w:customStyle="1" w:styleId="Hyperlink0">
    <w:name w:val="Hyperlink.0"/>
    <w:basedOn w:val="None"/>
    <w:qFormat/>
    <w:rsid w:val="00875183"/>
    <w:rPr>
      <w:rFonts w:ascii="Times New Roman" w:eastAsia="Times New Roman" w:hAnsi="Times New Roman" w:cs="Times New Roman"/>
    </w:rPr>
  </w:style>
  <w:style w:type="character" w:customStyle="1" w:styleId="KomentarotemaDiagrama">
    <w:name w:val="Komentaro tema Diagrama"/>
    <w:basedOn w:val="KomentarotekstasDiagrama"/>
    <w:link w:val="Komentarotema"/>
    <w:uiPriority w:val="99"/>
    <w:semiHidden/>
    <w:qFormat/>
    <w:rsid w:val="00A83B92"/>
    <w:rPr>
      <w:b/>
      <w:bCs/>
      <w:lang w:eastAsia="en-US"/>
    </w:rPr>
  </w:style>
  <w:style w:type="character" w:customStyle="1" w:styleId="UnresolvedMention1">
    <w:name w:val="Unresolved Mention1"/>
    <w:basedOn w:val="Numatytasispastraiposriftas"/>
    <w:uiPriority w:val="99"/>
    <w:semiHidden/>
    <w:unhideWhenUsed/>
    <w:qFormat/>
    <w:rsid w:val="00B869EB"/>
    <w:rPr>
      <w:color w:val="605E5C"/>
      <w:shd w:val="clear" w:color="auto" w:fill="E1DFDD"/>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b w:val="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b/>
      <w:color w:val="000000"/>
    </w:rPr>
  </w:style>
  <w:style w:type="character" w:customStyle="1" w:styleId="ListLabel56">
    <w:name w:val="ListLabel 56"/>
    <w:qFormat/>
    <w:rPr>
      <w:b/>
      <w:color w:val="000000"/>
    </w:rPr>
  </w:style>
  <w:style w:type="character" w:customStyle="1" w:styleId="ListLabel57">
    <w:name w:val="ListLabel 57"/>
    <w:qFormat/>
    <w:rPr>
      <w:b/>
      <w:color w:val="000000"/>
    </w:rPr>
  </w:style>
  <w:style w:type="character" w:customStyle="1" w:styleId="ListLabel58">
    <w:name w:val="ListLabel 58"/>
    <w:qFormat/>
    <w:rPr>
      <w:b/>
      <w:color w:val="000000"/>
    </w:rPr>
  </w:style>
  <w:style w:type="character" w:customStyle="1" w:styleId="ListLabel59">
    <w:name w:val="ListLabel 59"/>
    <w:qFormat/>
    <w:rPr>
      <w:b/>
      <w:color w:val="000000"/>
    </w:rPr>
  </w:style>
  <w:style w:type="character" w:customStyle="1" w:styleId="ListLabel60">
    <w:name w:val="ListLabel 60"/>
    <w:qFormat/>
    <w:rPr>
      <w:b/>
      <w:color w:val="000000"/>
    </w:rPr>
  </w:style>
  <w:style w:type="character" w:customStyle="1" w:styleId="ListLabel61">
    <w:name w:val="ListLabel 61"/>
    <w:qFormat/>
    <w:rPr>
      <w:b/>
      <w:color w:val="000000"/>
    </w:rPr>
  </w:style>
  <w:style w:type="character" w:customStyle="1" w:styleId="ListLabel62">
    <w:name w:val="ListLabel 62"/>
    <w:qFormat/>
    <w:rPr>
      <w:b/>
      <w:color w:val="000000"/>
    </w:rPr>
  </w:style>
  <w:style w:type="character" w:customStyle="1" w:styleId="ListLabel63">
    <w:name w:val="ListLabel 63"/>
    <w:qFormat/>
    <w:rPr>
      <w:b/>
      <w:color w:val="000000"/>
    </w:rPr>
  </w:style>
  <w:style w:type="character" w:customStyle="1" w:styleId="ListLabel64">
    <w:name w:val="ListLabel 64"/>
    <w:qFormat/>
    <w:rPr>
      <w:color w:val="000000"/>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color w:val="000000"/>
    </w:rPr>
  </w:style>
  <w:style w:type="character" w:customStyle="1" w:styleId="ListLabel69">
    <w:name w:val="ListLabel 69"/>
    <w:qFormat/>
    <w:rPr>
      <w:b/>
    </w:rPr>
  </w:style>
  <w:style w:type="character" w:customStyle="1" w:styleId="ListLabel70">
    <w:name w:val="ListLabel 70"/>
    <w:qFormat/>
    <w:rPr>
      <w:color w:val="000000"/>
    </w:rPr>
  </w:style>
  <w:style w:type="character" w:customStyle="1" w:styleId="ListLabel71">
    <w:name w:val="ListLabel 71"/>
    <w:qFormat/>
    <w:rPr>
      <w:rFonts w:ascii="Times New Roman" w:hAnsi="Times New Roman"/>
      <w:sz w:val="16"/>
      <w:szCs w:val="16"/>
      <w:highlight w:val="yellow"/>
      <w:u w:val="single"/>
    </w:rPr>
  </w:style>
  <w:style w:type="character" w:customStyle="1" w:styleId="ListLabel72">
    <w:name w:val="ListLabel 72"/>
    <w:qFormat/>
    <w:rPr>
      <w:rFonts w:ascii="Times New Roman" w:hAnsi="Times New Roman"/>
      <w:i/>
      <w:iCs/>
      <w:sz w:val="24"/>
      <w:szCs w:val="24"/>
      <w:u w:val="single"/>
      <w:lang w:eastAsia="lt-LT"/>
    </w:rPr>
  </w:style>
  <w:style w:type="character" w:customStyle="1" w:styleId="ListLabel73">
    <w:name w:val="ListLabel 73"/>
    <w:qFormat/>
    <w:rPr>
      <w:rFonts w:ascii="Times New Roman" w:eastAsia="Times New Roman" w:hAnsi="Times New Roman"/>
      <w:color w:val="0000FF"/>
      <w:sz w:val="24"/>
      <w:szCs w:val="24"/>
      <w:u w:val="single"/>
      <w:lang w:eastAsia="lt-LT"/>
    </w:rPr>
  </w:style>
  <w:style w:type="character" w:customStyle="1" w:styleId="ListLabel74">
    <w:name w:val="ListLabel 74"/>
    <w:qFormat/>
    <w:rPr>
      <w:rFonts w:ascii="Times New Roman" w:hAnsi="Times New Roman"/>
      <w:sz w:val="24"/>
      <w:szCs w:val="24"/>
      <w:lang w:eastAsia="lt-LT"/>
    </w:rPr>
  </w:style>
  <w:style w:type="character" w:customStyle="1" w:styleId="ListLabel75">
    <w:name w:val="ListLabel 75"/>
    <w:qFormat/>
    <w:rPr>
      <w:rFonts w:ascii="Times New Roman" w:hAnsi="Times New Roman"/>
      <w:sz w:val="24"/>
      <w:szCs w:val="24"/>
      <w:highlight w:val="yellow"/>
    </w:rPr>
  </w:style>
  <w:style w:type="character" w:customStyle="1" w:styleId="ListLabel76">
    <w:name w:val="ListLabel 76"/>
    <w:qFormat/>
    <w:rPr>
      <w:rFonts w:ascii="Times New Roman" w:eastAsia="Times New Roman" w:hAnsi="Times New Roman"/>
      <w:sz w:val="24"/>
      <w:szCs w:val="24"/>
      <w:lang w:eastAsia="lt-LT"/>
    </w:rPr>
  </w:style>
  <w:style w:type="character" w:customStyle="1" w:styleId="ListLabel77">
    <w:name w:val="ListLabel 77"/>
    <w:qFormat/>
    <w:rPr>
      <w:rFonts w:ascii="Times New Roman" w:hAnsi="Times New Roman"/>
      <w:sz w:val="24"/>
      <w:szCs w:val="24"/>
      <w:u w:val="single"/>
      <w:lang w:eastAsia="lt-L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78">
    <w:name w:val="ListLabel 78"/>
    <w:qFormat/>
    <w:rPr>
      <w:rFonts w:ascii="Times New Roman" w:hAnsi="Times New Roman"/>
      <w:sz w:val="16"/>
      <w:szCs w:val="16"/>
      <w:highlight w:val="yellow"/>
      <w:u w:val="single"/>
    </w:rPr>
  </w:style>
  <w:style w:type="character" w:customStyle="1" w:styleId="ListLabel79">
    <w:name w:val="ListLabel 79"/>
    <w:qFormat/>
    <w:rPr>
      <w:rFonts w:ascii="Times New Roman" w:hAnsi="Times New Roman"/>
      <w:i/>
      <w:iCs/>
      <w:sz w:val="24"/>
      <w:szCs w:val="24"/>
      <w:u w:val="single"/>
      <w:lang w:eastAsia="lt-LT"/>
    </w:rPr>
  </w:style>
  <w:style w:type="character" w:customStyle="1" w:styleId="ListLabel80">
    <w:name w:val="ListLabel 80"/>
    <w:qFormat/>
    <w:rPr>
      <w:rFonts w:ascii="Times New Roman" w:eastAsia="Times New Roman" w:hAnsi="Times New Roman"/>
      <w:color w:val="0000FF"/>
      <w:sz w:val="24"/>
      <w:szCs w:val="24"/>
      <w:u w:val="single"/>
      <w:lang w:eastAsia="lt-LT"/>
    </w:rPr>
  </w:style>
  <w:style w:type="character" w:customStyle="1" w:styleId="ListLabel81">
    <w:name w:val="ListLabel 81"/>
    <w:qFormat/>
    <w:rPr>
      <w:rFonts w:ascii="Times New Roman" w:hAnsi="Times New Roman"/>
      <w:sz w:val="24"/>
      <w:szCs w:val="24"/>
      <w:lang w:eastAsia="lt-LT"/>
    </w:rPr>
  </w:style>
  <w:style w:type="character" w:customStyle="1" w:styleId="ListLabel82">
    <w:name w:val="ListLabel 82"/>
    <w:qFormat/>
    <w:rPr>
      <w:rFonts w:ascii="Times New Roman" w:hAnsi="Times New Roman"/>
      <w:sz w:val="24"/>
      <w:szCs w:val="24"/>
      <w:highlight w:val="yellow"/>
    </w:rPr>
  </w:style>
  <w:style w:type="character" w:customStyle="1" w:styleId="ListLabel83">
    <w:name w:val="ListLabel 83"/>
    <w:qFormat/>
    <w:rPr>
      <w:rFonts w:ascii="Times New Roman" w:eastAsia="Times New Roman" w:hAnsi="Times New Roman"/>
      <w:sz w:val="24"/>
      <w:szCs w:val="24"/>
      <w:lang w:eastAsia="lt-LT"/>
    </w:rPr>
  </w:style>
  <w:style w:type="character" w:customStyle="1" w:styleId="ListLabel84">
    <w:name w:val="ListLabel 84"/>
    <w:qFormat/>
    <w:rPr>
      <w:rFonts w:ascii="Times New Roman" w:hAnsi="Times New Roman"/>
      <w:sz w:val="24"/>
      <w:szCs w:val="24"/>
      <w:u w:val="single"/>
      <w:lang w:eastAsia="lt-LT"/>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ListLabel85">
    <w:name w:val="ListLabel 85"/>
    <w:qFormat/>
    <w:rPr>
      <w:rFonts w:ascii="Times New Roman" w:hAnsi="Times New Roman" w:cs="OpenSymbol"/>
      <w:b w:val="0"/>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ascii="Times New Roman" w:eastAsia="Times New Roman" w:hAnsi="Times New Roman"/>
      <w:color w:val="0000FF"/>
      <w:sz w:val="24"/>
      <w:szCs w:val="24"/>
      <w:u w:val="single"/>
      <w:lang w:eastAsia="lt-LT"/>
    </w:rPr>
  </w:style>
  <w:style w:type="character" w:customStyle="1" w:styleId="ListLabel95">
    <w:name w:val="ListLabel 95"/>
    <w:qFormat/>
    <w:rPr>
      <w:rFonts w:ascii="Times New Roman" w:hAnsi="Times New Roman"/>
      <w:sz w:val="24"/>
      <w:szCs w:val="24"/>
      <w:lang w:eastAsia="lt-LT"/>
    </w:rPr>
  </w:style>
  <w:style w:type="character" w:customStyle="1" w:styleId="ListLabel96">
    <w:name w:val="ListLabel 96"/>
    <w:qFormat/>
    <w:rPr>
      <w:rFonts w:ascii="Times New Roman" w:hAnsi="Times New Roman"/>
      <w:sz w:val="24"/>
      <w:szCs w:val="24"/>
    </w:rPr>
  </w:style>
  <w:style w:type="character" w:customStyle="1" w:styleId="ListLabel97">
    <w:name w:val="ListLabel 97"/>
    <w:qFormat/>
    <w:rPr>
      <w:rFonts w:ascii="Times New Roman" w:eastAsia="Times New Roman" w:hAnsi="Times New Roman"/>
      <w:color w:val="CE181E"/>
      <w:sz w:val="24"/>
      <w:szCs w:val="24"/>
      <w:lang w:eastAsia="lt-LT"/>
    </w:rPr>
  </w:style>
  <w:style w:type="character" w:customStyle="1" w:styleId="ListLabel98">
    <w:name w:val="ListLabel 98"/>
    <w:qFormat/>
    <w:rPr>
      <w:rFonts w:ascii="Times New Roman" w:hAnsi="Times New Roman"/>
      <w:sz w:val="24"/>
      <w:szCs w:val="24"/>
      <w:u w:val="single"/>
      <w:lang w:eastAsia="lt-LT"/>
    </w:rPr>
  </w:style>
  <w:style w:type="character" w:customStyle="1" w:styleId="ListLabel99">
    <w:name w:val="ListLabel 99"/>
    <w:qFormat/>
    <w:rPr>
      <w:rFonts w:ascii="Times New Roman" w:hAnsi="Times New Roman"/>
      <w:color w:val="262626" w:themeColor="text1" w:themeTint="D9"/>
      <w:sz w:val="24"/>
      <w:szCs w:val="24"/>
      <w:u w:val="single"/>
    </w:rPr>
  </w:style>
  <w:style w:type="character" w:customStyle="1" w:styleId="ListLabel100">
    <w:name w:val="ListLabel 100"/>
    <w:qFormat/>
    <w:rPr>
      <w:rFonts w:ascii="Times New Roman" w:eastAsia="Times New Roman" w:hAnsi="Times New Roman" w:cs="Times New Roman"/>
      <w:sz w:val="24"/>
      <w:szCs w:val="24"/>
    </w:rPr>
  </w:style>
  <w:style w:type="character" w:customStyle="1" w:styleId="ListLabel101">
    <w:name w:val="ListLabel 101"/>
    <w:qFormat/>
    <w:rPr>
      <w:rFonts w:ascii="Times New Roman" w:hAnsi="Times New Roman" w:cs="OpenSymbol"/>
      <w:b w:val="0"/>
      <w:sz w:val="24"/>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ascii="Times New Roman" w:eastAsia="Times New Roman" w:hAnsi="Times New Roman"/>
      <w:color w:val="0000FF"/>
      <w:sz w:val="24"/>
      <w:szCs w:val="24"/>
      <w:u w:val="single"/>
      <w:lang w:eastAsia="lt-LT"/>
    </w:rPr>
  </w:style>
  <w:style w:type="character" w:customStyle="1" w:styleId="ListLabel111">
    <w:name w:val="ListLabel 111"/>
    <w:qFormat/>
    <w:rPr>
      <w:rFonts w:ascii="Times New Roman" w:hAnsi="Times New Roman"/>
      <w:sz w:val="24"/>
      <w:szCs w:val="24"/>
      <w:lang w:eastAsia="lt-LT"/>
    </w:rPr>
  </w:style>
  <w:style w:type="character" w:customStyle="1" w:styleId="ListLabel112">
    <w:name w:val="ListLabel 112"/>
    <w:qFormat/>
    <w:rPr>
      <w:rFonts w:ascii="Times New Roman" w:hAnsi="Times New Roman"/>
      <w:sz w:val="24"/>
      <w:szCs w:val="24"/>
    </w:rPr>
  </w:style>
  <w:style w:type="character" w:customStyle="1" w:styleId="ListLabel113">
    <w:name w:val="ListLabel 113"/>
    <w:qFormat/>
    <w:rPr>
      <w:rFonts w:ascii="Times New Roman" w:eastAsia="Times New Roman" w:hAnsi="Times New Roman"/>
      <w:color w:val="CE181E"/>
      <w:sz w:val="24"/>
      <w:szCs w:val="24"/>
      <w:lang w:eastAsia="lt-LT"/>
    </w:rPr>
  </w:style>
  <w:style w:type="character" w:customStyle="1" w:styleId="ListLabel114">
    <w:name w:val="ListLabel 114"/>
    <w:qFormat/>
    <w:rPr>
      <w:rFonts w:ascii="Times New Roman" w:hAnsi="Times New Roman"/>
      <w:sz w:val="24"/>
      <w:szCs w:val="24"/>
      <w:u w:val="single"/>
      <w:lang w:eastAsia="lt-LT"/>
    </w:rPr>
  </w:style>
  <w:style w:type="character" w:customStyle="1" w:styleId="ListLabel115">
    <w:name w:val="ListLabel 115"/>
    <w:qFormat/>
    <w:rPr>
      <w:rFonts w:ascii="Times New Roman" w:hAnsi="Times New Roman"/>
      <w:color w:val="262626" w:themeColor="text1" w:themeTint="D9"/>
      <w:sz w:val="24"/>
      <w:szCs w:val="24"/>
      <w:u w:val="single"/>
    </w:rPr>
  </w:style>
  <w:style w:type="character" w:customStyle="1" w:styleId="ListLabel116">
    <w:name w:val="ListLabel 116"/>
    <w:qFormat/>
    <w:rPr>
      <w:rFonts w:ascii="Times New Roman" w:eastAsia="Times New Roman" w:hAnsi="Times New Roman" w:cs="Times New Roman"/>
      <w:sz w:val="24"/>
      <w:szCs w:val="24"/>
    </w:rPr>
  </w:style>
  <w:style w:type="character" w:customStyle="1" w:styleId="ListLabel117">
    <w:name w:val="ListLabel 117"/>
    <w:qFormat/>
    <w:rPr>
      <w:rFonts w:ascii="Times New Roman" w:hAnsi="Times New Roman" w:cs="OpenSymbol"/>
      <w:b w:val="0"/>
      <w:sz w:val="24"/>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ascii="Times New Roman" w:eastAsia="Times New Roman" w:hAnsi="Times New Roman"/>
      <w:color w:val="0000FF"/>
      <w:sz w:val="24"/>
      <w:szCs w:val="24"/>
      <w:u w:val="single"/>
      <w:lang w:eastAsia="lt-LT"/>
    </w:rPr>
  </w:style>
  <w:style w:type="character" w:customStyle="1" w:styleId="ListLabel127">
    <w:name w:val="ListLabel 127"/>
    <w:qFormat/>
    <w:rPr>
      <w:rFonts w:ascii="Times New Roman" w:hAnsi="Times New Roman"/>
      <w:sz w:val="24"/>
      <w:szCs w:val="24"/>
      <w:lang w:eastAsia="lt-LT"/>
    </w:rPr>
  </w:style>
  <w:style w:type="character" w:customStyle="1" w:styleId="ListLabel128">
    <w:name w:val="ListLabel 128"/>
    <w:qFormat/>
    <w:rPr>
      <w:rFonts w:ascii="Times New Roman" w:hAnsi="Times New Roman"/>
      <w:sz w:val="24"/>
      <w:szCs w:val="24"/>
    </w:rPr>
  </w:style>
  <w:style w:type="character" w:customStyle="1" w:styleId="ListLabel129">
    <w:name w:val="ListLabel 129"/>
    <w:qFormat/>
    <w:rPr>
      <w:rFonts w:ascii="Times New Roman" w:eastAsia="Times New Roman" w:hAnsi="Times New Roman"/>
      <w:color w:val="CE181E"/>
      <w:sz w:val="24"/>
      <w:szCs w:val="24"/>
      <w:lang w:eastAsia="lt-LT"/>
    </w:rPr>
  </w:style>
  <w:style w:type="character" w:customStyle="1" w:styleId="ListLabel130">
    <w:name w:val="ListLabel 130"/>
    <w:qFormat/>
    <w:rPr>
      <w:rFonts w:ascii="Times New Roman" w:hAnsi="Times New Roman"/>
      <w:sz w:val="24"/>
      <w:szCs w:val="24"/>
      <w:u w:val="single"/>
      <w:lang w:eastAsia="lt-LT"/>
    </w:rPr>
  </w:style>
  <w:style w:type="character" w:customStyle="1" w:styleId="ListLabel131">
    <w:name w:val="ListLabel 131"/>
    <w:qFormat/>
    <w:rPr>
      <w:rFonts w:ascii="Times New Roman" w:hAnsi="Times New Roman"/>
      <w:color w:val="262626" w:themeColor="text1" w:themeTint="D9"/>
      <w:sz w:val="24"/>
      <w:szCs w:val="24"/>
      <w:u w:val="single"/>
    </w:rPr>
  </w:style>
  <w:style w:type="character" w:customStyle="1" w:styleId="ListLabel132">
    <w:name w:val="ListLabel 132"/>
    <w:qFormat/>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semiHidden/>
    <w:qFormat/>
    <w:rsid w:val="009E05EF"/>
    <w:rPr>
      <w:color w:val="00000A"/>
      <w:sz w:val="16"/>
      <w:szCs w:val="16"/>
      <w:lang w:eastAsia="en-US"/>
    </w:rPr>
  </w:style>
  <w:style w:type="character" w:customStyle="1" w:styleId="ListLabel133">
    <w:name w:val="ListLabel 133"/>
    <w:qFormat/>
    <w:rPr>
      <w:rFonts w:cs="OpenSymbol"/>
      <w:b w:val="0"/>
      <w:sz w:val="24"/>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bCs/>
      <w:iCs/>
    </w:rPr>
  </w:style>
  <w:style w:type="character" w:customStyle="1" w:styleId="ListLabel143">
    <w:name w:val="ListLabel 143"/>
    <w:qFormat/>
    <w:rPr>
      <w:rFonts w:eastAsia="Calibri"/>
    </w:rPr>
  </w:style>
  <w:style w:type="character" w:customStyle="1" w:styleId="ListLabel144">
    <w:name w:val="ListLabel 144"/>
    <w:qFormat/>
  </w:style>
  <w:style w:type="character" w:customStyle="1" w:styleId="ListLabel145">
    <w:name w:val="ListLabel 145"/>
    <w:qFormat/>
    <w:rPr>
      <w:rFonts w:ascii="Times New Roman" w:hAnsi="Times New Roman"/>
      <w:sz w:val="24"/>
      <w:szCs w:val="24"/>
    </w:rPr>
  </w:style>
  <w:style w:type="character" w:customStyle="1" w:styleId="ListLabel146">
    <w:name w:val="ListLabel 146"/>
    <w:qFormat/>
    <w:rPr>
      <w:rFonts w:eastAsia="Calibri"/>
      <w:color w:val="00000A"/>
    </w:rPr>
  </w:style>
  <w:style w:type="character" w:customStyle="1" w:styleId="ListLabel147">
    <w:name w:val="ListLabel 147"/>
    <w:qFormat/>
  </w:style>
  <w:style w:type="character" w:customStyle="1" w:styleId="ListLabel148">
    <w:name w:val="ListLabel 148"/>
    <w:qFormat/>
    <w:rPr>
      <w:rFonts w:ascii="Times New Roman" w:hAnsi="Times New Roman"/>
      <w:color w:val="262626" w:themeColor="text1" w:themeTint="D9"/>
      <w:sz w:val="24"/>
      <w:szCs w:val="24"/>
      <w:u w:val="single"/>
    </w:rPr>
  </w:style>
  <w:style w:type="character" w:customStyle="1" w:styleId="ListLabel149">
    <w:name w:val="ListLabel 149"/>
    <w:qFormat/>
    <w:rPr>
      <w:rFonts w:ascii="Times New Roman" w:eastAsia="Times New Roman" w:hAnsi="Times New Roman"/>
      <w:sz w:val="24"/>
      <w:szCs w:val="24"/>
    </w:rPr>
  </w:style>
  <w:style w:type="character" w:customStyle="1" w:styleId="ListLabel150">
    <w:name w:val="ListLabel 150"/>
    <w:qFormat/>
    <w:rPr>
      <w:rFonts w:cs="OpenSymbol"/>
      <w:b w:val="0"/>
      <w:sz w:val="24"/>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bCs/>
      <w:iCs/>
    </w:rPr>
  </w:style>
  <w:style w:type="character" w:customStyle="1" w:styleId="ListLabel160">
    <w:name w:val="ListLabel 160"/>
    <w:qFormat/>
    <w:rPr>
      <w:rFonts w:eastAsia="Calibri"/>
    </w:rPr>
  </w:style>
  <w:style w:type="character" w:customStyle="1" w:styleId="ListLabel161">
    <w:name w:val="ListLabel 161"/>
    <w:qFormat/>
  </w:style>
  <w:style w:type="character" w:customStyle="1" w:styleId="ListLabel162">
    <w:name w:val="ListLabel 162"/>
    <w:qFormat/>
    <w:rPr>
      <w:rFonts w:ascii="Times New Roman" w:hAnsi="Times New Roman"/>
      <w:sz w:val="24"/>
      <w:szCs w:val="24"/>
    </w:rPr>
  </w:style>
  <w:style w:type="character" w:customStyle="1" w:styleId="ListLabel163">
    <w:name w:val="ListLabel 163"/>
    <w:qFormat/>
    <w:rPr>
      <w:rFonts w:eastAsia="Calibri"/>
      <w:color w:val="00000A"/>
    </w:rPr>
  </w:style>
  <w:style w:type="character" w:customStyle="1" w:styleId="ListLabel164">
    <w:name w:val="ListLabel 164"/>
    <w:qFormat/>
  </w:style>
  <w:style w:type="character" w:customStyle="1" w:styleId="ListLabel165">
    <w:name w:val="ListLabel 165"/>
    <w:qFormat/>
    <w:rPr>
      <w:rFonts w:ascii="Times New Roman" w:hAnsi="Times New Roman"/>
      <w:color w:val="262626" w:themeColor="text1" w:themeTint="D9"/>
      <w:sz w:val="24"/>
      <w:szCs w:val="24"/>
      <w:u w:val="single"/>
    </w:rPr>
  </w:style>
  <w:style w:type="character" w:customStyle="1" w:styleId="ListLabel166">
    <w:name w:val="ListLabel 166"/>
    <w:qFormat/>
    <w:rPr>
      <w:rFonts w:ascii="Times New Roman" w:eastAsia="Times New Roman" w:hAnsi="Times New Roman"/>
      <w:sz w:val="24"/>
      <w:szCs w:val="24"/>
    </w:rPr>
  </w:style>
  <w:style w:type="character" w:customStyle="1" w:styleId="ListLabel167">
    <w:name w:val="ListLabel 167"/>
    <w:qFormat/>
    <w:rPr>
      <w:rFonts w:cs="OpenSymbol"/>
      <w:b w:val="0"/>
      <w:sz w:val="24"/>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eastAsia="Calibri"/>
      <w:sz w:val="24"/>
    </w:rPr>
  </w:style>
  <w:style w:type="character" w:customStyle="1" w:styleId="ListLabel177">
    <w:name w:val="ListLabel 177"/>
    <w:qFormat/>
    <w:rPr>
      <w:rFonts w:eastAsia="Calibri"/>
      <w:sz w:val="22"/>
    </w:rPr>
  </w:style>
  <w:style w:type="character" w:customStyle="1" w:styleId="ListLabel178">
    <w:name w:val="ListLabel 178"/>
    <w:qFormat/>
    <w:rPr>
      <w:rFonts w:ascii="Times New Roman" w:hAnsi="Times New Roman"/>
      <w:color w:val="262626" w:themeColor="text1" w:themeTint="D9"/>
      <w:sz w:val="24"/>
      <w:szCs w:val="24"/>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Antrats">
    <w:name w:val="header"/>
    <w:basedOn w:val="prastasis"/>
    <w:link w:val="AntratsDiagrama"/>
    <w:uiPriority w:val="99"/>
    <w:rsid w:val="002D141E"/>
    <w:pPr>
      <w:tabs>
        <w:tab w:val="center" w:pos="4819"/>
        <w:tab w:val="right" w:pos="9638"/>
      </w:tabs>
      <w:spacing w:after="0" w:line="240" w:lineRule="auto"/>
    </w:pPr>
    <w:rPr>
      <w:rFonts w:eastAsia="Times New Roman"/>
      <w:lang w:eastAsia="lt-LT"/>
    </w:rPr>
  </w:style>
  <w:style w:type="paragraph" w:styleId="Porat">
    <w:name w:val="footer"/>
    <w:basedOn w:val="prastasis"/>
    <w:link w:val="PoratDiagrama"/>
    <w:uiPriority w:val="99"/>
    <w:rsid w:val="002D141E"/>
    <w:pPr>
      <w:tabs>
        <w:tab w:val="center" w:pos="4819"/>
        <w:tab w:val="right" w:pos="9638"/>
      </w:tabs>
      <w:spacing w:after="0" w:line="240" w:lineRule="auto"/>
    </w:pPr>
    <w:rPr>
      <w:rFonts w:eastAsia="Times New Roman"/>
      <w:lang w:eastAsia="lt-LT"/>
    </w:rPr>
  </w:style>
  <w:style w:type="paragraph" w:styleId="Debesliotekstas">
    <w:name w:val="Balloon Text"/>
    <w:basedOn w:val="prastasis"/>
    <w:link w:val="DebesliotekstasDiagrama"/>
    <w:uiPriority w:val="99"/>
    <w:semiHidden/>
    <w:qFormat/>
    <w:rsid w:val="002D141E"/>
    <w:pPr>
      <w:spacing w:after="0" w:line="240" w:lineRule="auto"/>
    </w:pPr>
    <w:rPr>
      <w:rFonts w:ascii="Segoe UI" w:hAnsi="Segoe UI" w:cs="Segoe UI"/>
      <w:sz w:val="18"/>
      <w:szCs w:val="18"/>
    </w:rPr>
  </w:style>
  <w:style w:type="paragraph" w:customStyle="1" w:styleId="Body2">
    <w:name w:val="Body 2"/>
    <w:uiPriority w:val="99"/>
    <w:qFormat/>
    <w:rsid w:val="000A254B"/>
    <w:pPr>
      <w:suppressAutoHyphens/>
      <w:spacing w:after="40"/>
      <w:jc w:val="both"/>
    </w:pPr>
    <w:rPr>
      <w:rFonts w:ascii="Times New Roman" w:hAnsi="Times New Roman" w:cs="Arial Unicode MS"/>
      <w:color w:val="000000"/>
      <w:sz w:val="22"/>
      <w:szCs w:val="22"/>
      <w:lang w:val="en-US" w:eastAsia="en-GB"/>
    </w:rPr>
  </w:style>
  <w:style w:type="paragraph" w:styleId="Sraopastraipa">
    <w:name w:val="List Paragraph"/>
    <w:basedOn w:val="prastasis"/>
    <w:link w:val="SraopastraipaDiagrama"/>
    <w:uiPriority w:val="34"/>
    <w:qFormat/>
    <w:rsid w:val="000A254B"/>
    <w:pPr>
      <w:spacing w:after="0" w:line="240" w:lineRule="auto"/>
      <w:ind w:left="720"/>
      <w:contextualSpacing/>
    </w:pPr>
    <w:rPr>
      <w:rFonts w:ascii="Times New Roman" w:hAnsi="Times New Roman"/>
      <w:sz w:val="24"/>
      <w:szCs w:val="20"/>
      <w:lang w:val="en-US"/>
    </w:rPr>
  </w:style>
  <w:style w:type="paragraph" w:customStyle="1" w:styleId="Bodytxt">
    <w:name w:val="Bodytxt"/>
    <w:basedOn w:val="prastasis"/>
    <w:uiPriority w:val="99"/>
    <w:qFormat/>
    <w:rsid w:val="000A254B"/>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qFormat/>
    <w:rsid w:val="00A949BC"/>
    <w:pPr>
      <w:spacing w:beforeAutospacing="1" w:afterAutospacing="1" w:line="240" w:lineRule="auto"/>
    </w:pPr>
    <w:rPr>
      <w:rFonts w:ascii="Times New Roman" w:eastAsia="Times New Roman" w:hAnsi="Times New Roman"/>
      <w:sz w:val="24"/>
      <w:szCs w:val="24"/>
      <w:lang w:eastAsia="lt-LT"/>
    </w:rPr>
  </w:style>
  <w:style w:type="paragraph" w:styleId="Puslapioinaostekstas">
    <w:name w:val="footnote text"/>
    <w:basedOn w:val="prastasis"/>
    <w:link w:val="PuslapioinaostekstasDiagrama"/>
    <w:semiHidden/>
    <w:rsid w:val="006839D3"/>
    <w:pPr>
      <w:tabs>
        <w:tab w:val="left" w:pos="360"/>
      </w:tabs>
      <w:suppressAutoHyphens/>
      <w:spacing w:after="0" w:line="240" w:lineRule="auto"/>
      <w:ind w:left="360" w:hanging="360"/>
      <w:textAlignment w:val="baseline"/>
    </w:pPr>
    <w:rPr>
      <w:rFonts w:ascii="Times New Roman" w:eastAsia="Times New Roman" w:hAnsi="Times New Roman"/>
      <w:sz w:val="20"/>
      <w:szCs w:val="20"/>
      <w:lang w:val="en-US"/>
    </w:rPr>
  </w:style>
  <w:style w:type="paragraph" w:styleId="Komentarotekstas">
    <w:name w:val="annotation text"/>
    <w:basedOn w:val="prastasis"/>
    <w:link w:val="KomentarotekstasDiagrama"/>
    <w:uiPriority w:val="99"/>
    <w:semiHidden/>
    <w:unhideWhenUsed/>
    <w:qFormat/>
    <w:rsid w:val="006839D3"/>
    <w:pPr>
      <w:spacing w:line="240" w:lineRule="auto"/>
    </w:pPr>
    <w:rPr>
      <w:sz w:val="20"/>
      <w:szCs w:val="20"/>
    </w:rPr>
  </w:style>
  <w:style w:type="paragraph" w:customStyle="1" w:styleId="Point1">
    <w:name w:val="Point 1"/>
    <w:basedOn w:val="prastasis"/>
    <w:qFormat/>
    <w:rsid w:val="00BA6098"/>
    <w:pPr>
      <w:spacing w:before="120" w:after="120" w:line="240" w:lineRule="auto"/>
      <w:ind w:left="1418" w:hanging="567"/>
      <w:jc w:val="both"/>
    </w:pPr>
    <w:rPr>
      <w:rFonts w:ascii="Times New Roman" w:hAnsi="Times New Roman"/>
      <w:sz w:val="24"/>
      <w:szCs w:val="24"/>
    </w:rPr>
  </w:style>
  <w:style w:type="paragraph" w:styleId="Betarp">
    <w:name w:val="No Spacing"/>
    <w:uiPriority w:val="1"/>
    <w:qFormat/>
    <w:rsid w:val="0086107E"/>
    <w:rPr>
      <w:color w:val="00000A"/>
      <w:sz w:val="22"/>
      <w:szCs w:val="22"/>
      <w:lang w:val="en-US" w:eastAsia="en-US"/>
    </w:rPr>
  </w:style>
  <w:style w:type="paragraph" w:styleId="Komentarotema">
    <w:name w:val="annotation subject"/>
    <w:basedOn w:val="Komentarotekstas"/>
    <w:link w:val="KomentarotemaDiagrama"/>
    <w:uiPriority w:val="99"/>
    <w:semiHidden/>
    <w:unhideWhenUsed/>
    <w:qFormat/>
    <w:rsid w:val="00A83B92"/>
    <w:rPr>
      <w:b/>
      <w:bCs/>
    </w:rPr>
  </w:style>
  <w:style w:type="paragraph" w:customStyle="1" w:styleId="Antrat1">
    <w:name w:val="Antraštė1"/>
    <w:basedOn w:val="prastasis"/>
    <w:next w:val="prastasis"/>
    <w:qFormat/>
    <w:pPr>
      <w:suppressAutoHyphens/>
      <w:spacing w:after="0" w:line="240" w:lineRule="auto"/>
      <w:jc w:val="center"/>
    </w:pPr>
    <w:rPr>
      <w:rFonts w:ascii="Times New Roman" w:eastAsia="Times New Roman" w:hAnsi="Times New Roman"/>
      <w:b/>
      <w:bCs/>
      <w:sz w:val="24"/>
      <w:szCs w:val="24"/>
      <w:lang w:val="en-GB" w:eastAsia="ar-SA"/>
    </w:rPr>
  </w:style>
  <w:style w:type="paragraph" w:customStyle="1" w:styleId="Patvirtinta">
    <w:name w:val="Patvirtinta"/>
    <w:qFormat/>
    <w:pPr>
      <w:tabs>
        <w:tab w:val="left" w:pos="1304"/>
        <w:tab w:val="left" w:pos="1457"/>
        <w:tab w:val="left" w:pos="1604"/>
        <w:tab w:val="left" w:pos="1757"/>
      </w:tabs>
      <w:ind w:left="5953"/>
    </w:pPr>
    <w:rPr>
      <w:rFonts w:ascii="TimesLT" w:eastAsia="Times New Roman" w:hAnsi="TimesLT"/>
      <w:color w:val="00000A"/>
      <w:sz w:val="22"/>
      <w:lang w:val="en-US" w:eastAsia="en-US"/>
    </w:rPr>
  </w:style>
  <w:style w:type="paragraph" w:customStyle="1" w:styleId="m4811261528259093378msolistparagraph">
    <w:name w:val="m_4811261528259093378msolistparagraph"/>
    <w:basedOn w:val="prastasis"/>
    <w:qFormat/>
    <w:pPr>
      <w:spacing w:beforeAutospacing="1" w:afterAutospacing="1" w:line="240" w:lineRule="auto"/>
    </w:pPr>
    <w:rPr>
      <w:rFonts w:ascii="Times New Roman" w:eastAsia="Times New Roman" w:hAnsi="Times New Roman"/>
      <w:sz w:val="24"/>
      <w:szCs w:val="24"/>
      <w:lang w:eastAsia="lt-LT"/>
    </w:rPr>
  </w:style>
  <w:style w:type="paragraph" w:styleId="Pagrindiniotekstotrauka">
    <w:name w:val="Body Text Indent"/>
    <w:basedOn w:val="prastasis"/>
    <w:pPr>
      <w:spacing w:after="120"/>
      <w:ind w:left="283"/>
    </w:pPr>
  </w:style>
  <w:style w:type="paragraph" w:styleId="Pagrindinistekstas3">
    <w:name w:val="Body Text 3"/>
    <w:basedOn w:val="prastasis"/>
    <w:link w:val="Pagrindinistekstas3Diagrama"/>
    <w:uiPriority w:val="99"/>
    <w:semiHidden/>
    <w:unhideWhenUsed/>
    <w:qFormat/>
    <w:rsid w:val="009E05EF"/>
    <w:pPr>
      <w:spacing w:after="120"/>
    </w:pPr>
    <w:rPr>
      <w:sz w:val="16"/>
      <w:szCs w:val="16"/>
    </w:rPr>
  </w:style>
  <w:style w:type="paragraph" w:customStyle="1" w:styleId="xmsonormal">
    <w:name w:val="x_msonormal"/>
    <w:basedOn w:val="prastasis"/>
    <w:qFormat/>
    <w:rsid w:val="002C144E"/>
    <w:pPr>
      <w:spacing w:beforeAutospacing="1" w:afterAutospacing="1" w:line="240" w:lineRule="auto"/>
    </w:pPr>
    <w:rPr>
      <w:rFonts w:ascii="Times New Roman" w:eastAsia="Times New Roman" w:hAnsi="Times New Roman"/>
      <w:sz w:val="24"/>
      <w:szCs w:val="24"/>
      <w:lang w:eastAsia="lt-LT"/>
    </w:rPr>
  </w:style>
  <w:style w:type="table" w:customStyle="1" w:styleId="TableGrid2">
    <w:name w:val="Table Grid2"/>
    <w:uiPriority w:val="99"/>
    <w:rsid w:val="002D14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entelstinklelis">
    <w:name w:val="Table Grid"/>
    <w:basedOn w:val="prastojilentel"/>
    <w:rsid w:val="002D1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C520E0"/>
    <w:rPr>
      <w:color w:val="0000FF" w:themeColor="hyperlink"/>
      <w:u w:val="single"/>
    </w:rPr>
  </w:style>
  <w:style w:type="character" w:styleId="Neapdorotaspaminjimas">
    <w:name w:val="Unresolved Mention"/>
    <w:basedOn w:val="Numatytasispastraiposriftas"/>
    <w:uiPriority w:val="99"/>
    <w:semiHidden/>
    <w:unhideWhenUsed/>
    <w:rsid w:val="00C5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247292">
      <w:bodyDiv w:val="1"/>
      <w:marLeft w:val="0"/>
      <w:marRight w:val="0"/>
      <w:marTop w:val="0"/>
      <w:marBottom w:val="0"/>
      <w:divBdr>
        <w:top w:val="none" w:sz="0" w:space="0" w:color="auto"/>
        <w:left w:val="none" w:sz="0" w:space="0" w:color="auto"/>
        <w:bottom w:val="none" w:sz="0" w:space="0" w:color="auto"/>
        <w:right w:val="none" w:sz="0" w:space="0" w:color="auto"/>
      </w:divBdr>
    </w:div>
    <w:div w:id="1785612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uta.barzdiene@vijoscentr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ijoscentr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E8C3F-CE75-4D54-B9B0-E460D20B1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11331</Words>
  <Characters>6460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Šarūnas Rudys</cp:lastModifiedBy>
  <cp:revision>2</cp:revision>
  <cp:lastPrinted>2025-05-16T05:20:00Z</cp:lastPrinted>
  <dcterms:created xsi:type="dcterms:W3CDTF">2025-05-14T09:45:00Z</dcterms:created>
  <dcterms:modified xsi:type="dcterms:W3CDTF">2025-05-19T10:08:00Z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